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98C02" w14:textId="77777777" w:rsidR="00146D7E" w:rsidRPr="00D55297" w:rsidRDefault="00146D7E" w:rsidP="00146D7E">
      <w:pPr>
        <w:jc w:val="center"/>
        <w:rPr>
          <w:b/>
          <w:i/>
          <w:sz w:val="32"/>
          <w:u w:val="single"/>
        </w:rPr>
      </w:pPr>
      <w:r w:rsidRPr="00D55297">
        <w:rPr>
          <w:b/>
          <w:i/>
          <w:sz w:val="32"/>
          <w:u w:val="single"/>
        </w:rPr>
        <w:t>St Peter’</w:t>
      </w:r>
      <w:r w:rsidR="00FF5996" w:rsidRPr="00D55297">
        <w:rPr>
          <w:b/>
          <w:i/>
          <w:sz w:val="32"/>
          <w:u w:val="single"/>
        </w:rPr>
        <w:t>s English Writing</w:t>
      </w:r>
      <w:r w:rsidR="00A71693">
        <w:rPr>
          <w:b/>
          <w:i/>
          <w:sz w:val="32"/>
          <w:u w:val="single"/>
        </w:rPr>
        <w:t xml:space="preserve"> Curriculum </w:t>
      </w:r>
      <w:r w:rsidR="007813D7">
        <w:rPr>
          <w:b/>
          <w:i/>
          <w:sz w:val="32"/>
          <w:u w:val="single"/>
        </w:rPr>
        <w:t xml:space="preserve">EYFS </w:t>
      </w:r>
      <w:r w:rsidR="00A71693">
        <w:rPr>
          <w:b/>
          <w:i/>
          <w:sz w:val="32"/>
          <w:u w:val="single"/>
        </w:rPr>
        <w:t>Small Steps</w:t>
      </w:r>
    </w:p>
    <w:tbl>
      <w:tblPr>
        <w:tblStyle w:val="TableGrid"/>
        <w:tblW w:w="15553" w:type="dxa"/>
        <w:tblLook w:val="04A0" w:firstRow="1" w:lastRow="0" w:firstColumn="1" w:lastColumn="0" w:noHBand="0" w:noVBand="1"/>
      </w:tblPr>
      <w:tblGrid>
        <w:gridCol w:w="2208"/>
        <w:gridCol w:w="13345"/>
      </w:tblGrid>
      <w:tr w:rsidR="00504296" w14:paraId="7D4531C8" w14:textId="77777777" w:rsidTr="000A2385">
        <w:trPr>
          <w:trHeight w:val="1679"/>
        </w:trPr>
        <w:tc>
          <w:tcPr>
            <w:tcW w:w="2208" w:type="dxa"/>
            <w:shd w:val="clear" w:color="auto" w:fill="CCECFF"/>
            <w:vAlign w:val="center"/>
          </w:tcPr>
          <w:p w14:paraId="6DDCCFD6" w14:textId="77777777" w:rsidR="00504296" w:rsidRPr="00D55297" w:rsidRDefault="00504296" w:rsidP="00D55297">
            <w:pPr>
              <w:jc w:val="center"/>
              <w:rPr>
                <w:rFonts w:cstheme="minorHAnsi"/>
                <w:b/>
                <w:sz w:val="44"/>
              </w:rPr>
            </w:pPr>
            <w:r w:rsidRPr="00D55297">
              <w:rPr>
                <w:rFonts w:cstheme="minorHAnsi"/>
                <w:b/>
                <w:sz w:val="44"/>
              </w:rPr>
              <w:t>SMALL STEPS</w:t>
            </w:r>
          </w:p>
        </w:tc>
        <w:tc>
          <w:tcPr>
            <w:tcW w:w="13345" w:type="dxa"/>
            <w:shd w:val="clear" w:color="auto" w:fill="FFF2CC" w:themeFill="accent4" w:themeFillTint="33"/>
          </w:tcPr>
          <w:p w14:paraId="4B1E3DE7" w14:textId="77777777" w:rsidR="00504296" w:rsidRDefault="00504296" w:rsidP="000018A9">
            <w:pPr>
              <w:jc w:val="center"/>
              <w:rPr>
                <w:b/>
                <w:sz w:val="30"/>
              </w:rPr>
            </w:pPr>
          </w:p>
          <w:p w14:paraId="623995D1" w14:textId="77777777" w:rsidR="00504296" w:rsidRPr="00504296" w:rsidRDefault="00504296" w:rsidP="000018A9">
            <w:pPr>
              <w:jc w:val="center"/>
              <w:rPr>
                <w:b/>
                <w:sz w:val="44"/>
              </w:rPr>
            </w:pPr>
            <w:r w:rsidRPr="00504296">
              <w:rPr>
                <w:b/>
                <w:sz w:val="44"/>
              </w:rPr>
              <w:t>EYFS</w:t>
            </w:r>
            <w:r w:rsidRPr="00504296">
              <w:rPr>
                <w:b/>
                <w:sz w:val="44"/>
              </w:rPr>
              <w:br/>
            </w:r>
            <w:r>
              <w:rPr>
                <w:noProof/>
                <w:lang w:eastAsia="en-GB"/>
              </w:rPr>
              <w:drawing>
                <wp:inline distT="0" distB="0" distL="0" distR="0" wp14:anchorId="523A35AD" wp14:editId="1E2A0B6F">
                  <wp:extent cx="1684020" cy="1121466"/>
                  <wp:effectExtent l="0" t="0" r="0" b="2540"/>
                  <wp:docPr id="4" name="Picture 4" descr="Page 2 | Rainbow Clipart Images - Free Download on Freep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2 | Rainbow Clipart Images - Free Download on Freepi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3219" cy="1140911"/>
                          </a:xfrm>
                          <a:prstGeom prst="rect">
                            <a:avLst/>
                          </a:prstGeom>
                          <a:noFill/>
                          <a:ln>
                            <a:noFill/>
                          </a:ln>
                        </pic:spPr>
                      </pic:pic>
                    </a:graphicData>
                  </a:graphic>
                </wp:inline>
              </w:drawing>
            </w:r>
          </w:p>
          <w:p w14:paraId="56355707" w14:textId="77777777" w:rsidR="00504296" w:rsidRDefault="00504296" w:rsidP="007F2A20">
            <w:pPr>
              <w:jc w:val="center"/>
              <w:rPr>
                <w:b/>
                <w:sz w:val="30"/>
              </w:rPr>
            </w:pPr>
          </w:p>
          <w:p w14:paraId="57589B28" w14:textId="77777777" w:rsidR="00504296" w:rsidRPr="000018A9" w:rsidRDefault="00504296" w:rsidP="000018A9">
            <w:pPr>
              <w:jc w:val="center"/>
              <w:rPr>
                <w:b/>
                <w:sz w:val="30"/>
              </w:rPr>
            </w:pPr>
          </w:p>
        </w:tc>
      </w:tr>
      <w:tr w:rsidR="00CC7AA0" w14:paraId="3AEEB51C" w14:textId="77777777" w:rsidTr="00CC7AA0">
        <w:trPr>
          <w:cantSplit/>
          <w:trHeight w:val="1679"/>
        </w:trPr>
        <w:tc>
          <w:tcPr>
            <w:tcW w:w="2208" w:type="dxa"/>
            <w:shd w:val="clear" w:color="auto" w:fill="CCECFF"/>
            <w:textDirection w:val="tbRl"/>
            <w:vAlign w:val="center"/>
          </w:tcPr>
          <w:p w14:paraId="6293C735" w14:textId="77777777" w:rsidR="00CC7AA0" w:rsidRPr="00D55297" w:rsidRDefault="00CC7AA0" w:rsidP="00CC7AA0">
            <w:pPr>
              <w:ind w:left="113" w:right="113"/>
              <w:jc w:val="center"/>
              <w:rPr>
                <w:rFonts w:cstheme="minorHAnsi"/>
                <w:b/>
                <w:sz w:val="44"/>
              </w:rPr>
            </w:pPr>
            <w:r>
              <w:rPr>
                <w:rFonts w:cstheme="minorHAnsi"/>
                <w:b/>
                <w:sz w:val="44"/>
              </w:rPr>
              <w:t>Talk About Your Ideas</w:t>
            </w:r>
          </w:p>
        </w:tc>
        <w:tc>
          <w:tcPr>
            <w:tcW w:w="13345" w:type="dxa"/>
            <w:shd w:val="clear" w:color="auto" w:fill="FFF2CC" w:themeFill="accent4" w:themeFillTint="33"/>
          </w:tcPr>
          <w:p w14:paraId="5A4E1857"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Listen attentively and respond to what they hear with relevant questions, comments and actions when being read to and during whole class discussions and small group interactions.</w:t>
            </w:r>
          </w:p>
          <w:p w14:paraId="0108A484"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Make comments about what they have heard and ask questions to clarify their understanding.</w:t>
            </w:r>
          </w:p>
          <w:p w14:paraId="439C0670"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 xml:space="preserve">Hold conversation when engaged in back-and-forth exchanges with their teacher and peers. </w:t>
            </w:r>
          </w:p>
          <w:p w14:paraId="53AFD027"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Participate in small group, class and one-to-one discussions, offering their own ideas, using recently introduced vocabulary.</w:t>
            </w:r>
          </w:p>
          <w:p w14:paraId="1AD148D4"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 xml:space="preserve">Offer explanations for why things might happen, making use of recently introduced vocabulary from stories, non-fiction, rhymes and poems when appropriate. </w:t>
            </w:r>
          </w:p>
          <w:p w14:paraId="69E3ACA1"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 xml:space="preserve">Express their ideas and feelings about their experiences using full sentences, including use of past, present and future tenses and making use of conjunctions, with modelling and support from their teacher. </w:t>
            </w:r>
          </w:p>
          <w:p w14:paraId="5E627E7E"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Invent, adapt and recount narratives and stories with peers and their teacher.</w:t>
            </w:r>
          </w:p>
          <w:p w14:paraId="039B9818" w14:textId="77777777" w:rsidR="00D00764" w:rsidRPr="00D00764" w:rsidRDefault="00D00764" w:rsidP="00D00764">
            <w:pPr>
              <w:pStyle w:val="TableParagraph"/>
              <w:kinsoku w:val="0"/>
              <w:overflowPunct w:val="0"/>
              <w:spacing w:before="169"/>
              <w:ind w:right="93"/>
              <w:jc w:val="left"/>
              <w:rPr>
                <w:rFonts w:ascii="Arial Rounded MT Bold" w:hAnsi="Arial Rounded MT Bold"/>
                <w:sz w:val="22"/>
              </w:rPr>
            </w:pPr>
            <w:r w:rsidRPr="00D00764">
              <w:rPr>
                <w:rFonts w:ascii="Arial Rounded MT Bold" w:hAnsi="Arial Rounded MT Bold"/>
                <w:sz w:val="22"/>
              </w:rPr>
              <w:t xml:space="preserve">Sing a range of well-known nursery rhymes and songs. </w:t>
            </w:r>
          </w:p>
          <w:p w14:paraId="03268EEA" w14:textId="77777777" w:rsidR="00D00764" w:rsidRPr="00D00764" w:rsidRDefault="00D00764" w:rsidP="00D00764">
            <w:pPr>
              <w:pStyle w:val="TableParagraph"/>
              <w:kinsoku w:val="0"/>
              <w:overflowPunct w:val="0"/>
              <w:spacing w:before="169"/>
              <w:ind w:right="93"/>
              <w:jc w:val="left"/>
              <w:rPr>
                <w:rFonts w:ascii="Arial Rounded MT Bold" w:hAnsi="Arial Rounded MT Bold"/>
                <w:color w:val="0070C0"/>
                <w:spacing w:val="-5"/>
                <w:sz w:val="16"/>
                <w:szCs w:val="18"/>
                <w:lang w:val="en-US"/>
              </w:rPr>
            </w:pPr>
            <w:r w:rsidRPr="00D00764">
              <w:rPr>
                <w:rFonts w:ascii="Arial Rounded MT Bold" w:hAnsi="Arial Rounded MT Bold"/>
                <w:sz w:val="22"/>
              </w:rPr>
              <w:t>Perform songs, rhymes, poems and stories with others, and – when appropriate – try to move in time with music.</w:t>
            </w:r>
          </w:p>
          <w:p w14:paraId="79455157" w14:textId="77777777" w:rsidR="00CC7AA0" w:rsidRDefault="00CC7AA0" w:rsidP="00CC7AA0">
            <w:pPr>
              <w:pStyle w:val="TableParagraph"/>
              <w:kinsoku w:val="0"/>
              <w:overflowPunct w:val="0"/>
              <w:spacing w:before="169"/>
              <w:ind w:right="82" w:hanging="2"/>
              <w:jc w:val="left"/>
              <w:rPr>
                <w:color w:val="00A650"/>
                <w:spacing w:val="-5"/>
                <w:sz w:val="18"/>
                <w:szCs w:val="18"/>
              </w:rPr>
            </w:pPr>
          </w:p>
          <w:p w14:paraId="734E687F" w14:textId="77777777" w:rsidR="00CC7AA0" w:rsidRDefault="00CC7AA0" w:rsidP="00CC7AA0">
            <w:pPr>
              <w:pStyle w:val="TableParagraph"/>
              <w:kinsoku w:val="0"/>
              <w:overflowPunct w:val="0"/>
              <w:spacing w:before="169"/>
              <w:ind w:left="63" w:right="93"/>
              <w:jc w:val="left"/>
              <w:rPr>
                <w:color w:val="0070C0"/>
                <w:spacing w:val="-5"/>
                <w:sz w:val="18"/>
                <w:szCs w:val="18"/>
                <w:lang w:val="en-US"/>
              </w:rPr>
            </w:pPr>
          </w:p>
          <w:p w14:paraId="220BC4A7" w14:textId="77777777" w:rsidR="00CC7AA0" w:rsidRDefault="00CC7AA0" w:rsidP="00CC7AA0">
            <w:pPr>
              <w:pStyle w:val="TableParagraph"/>
              <w:kinsoku w:val="0"/>
              <w:overflowPunct w:val="0"/>
              <w:spacing w:line="242" w:lineRule="auto"/>
              <w:ind w:right="93"/>
              <w:jc w:val="left"/>
              <w:rPr>
                <w:color w:val="00689E"/>
                <w:spacing w:val="-5"/>
                <w:sz w:val="18"/>
                <w:szCs w:val="18"/>
              </w:rPr>
            </w:pPr>
          </w:p>
          <w:p w14:paraId="3883FF87" w14:textId="77777777" w:rsidR="00CC7AA0" w:rsidRDefault="00CC7AA0" w:rsidP="000018A9">
            <w:pPr>
              <w:jc w:val="center"/>
              <w:rPr>
                <w:b/>
                <w:sz w:val="30"/>
              </w:rPr>
            </w:pPr>
          </w:p>
        </w:tc>
      </w:tr>
      <w:tr w:rsidR="00504296" w14:paraId="289A10A4" w14:textId="77777777" w:rsidTr="00D00764">
        <w:trPr>
          <w:cantSplit/>
          <w:trHeight w:val="3251"/>
        </w:trPr>
        <w:tc>
          <w:tcPr>
            <w:tcW w:w="2208" w:type="dxa"/>
            <w:shd w:val="clear" w:color="auto" w:fill="CCECFF"/>
            <w:textDirection w:val="tbRl"/>
            <w:vAlign w:val="center"/>
          </w:tcPr>
          <w:p w14:paraId="72A6CF8E" w14:textId="77777777" w:rsidR="00504296" w:rsidRPr="00146D7E" w:rsidRDefault="00CC7AA0" w:rsidP="00CC7AA0">
            <w:pPr>
              <w:ind w:left="113" w:right="113"/>
              <w:rPr>
                <w:b/>
                <w:sz w:val="44"/>
                <w:szCs w:val="44"/>
              </w:rPr>
            </w:pPr>
            <w:r>
              <w:rPr>
                <w:b/>
                <w:sz w:val="44"/>
                <w:szCs w:val="44"/>
              </w:rPr>
              <w:lastRenderedPageBreak/>
              <w:t xml:space="preserve">Write About Your Ideas </w:t>
            </w:r>
          </w:p>
        </w:tc>
        <w:tc>
          <w:tcPr>
            <w:tcW w:w="13345" w:type="dxa"/>
            <w:shd w:val="clear" w:color="auto" w:fill="FFF2CC" w:themeFill="accent4" w:themeFillTint="33"/>
          </w:tcPr>
          <w:p w14:paraId="0475795E" w14:textId="77777777" w:rsidR="00D00764" w:rsidRDefault="00D00764" w:rsidP="00504296">
            <w:pPr>
              <w:pStyle w:val="TableParagraph"/>
              <w:kinsoku w:val="0"/>
              <w:overflowPunct w:val="0"/>
              <w:spacing w:before="62"/>
              <w:ind w:right="175"/>
              <w:jc w:val="left"/>
              <w:rPr>
                <w:color w:val="00B050"/>
                <w:sz w:val="18"/>
                <w:szCs w:val="18"/>
              </w:rPr>
            </w:pPr>
          </w:p>
          <w:p w14:paraId="29BDCB83" w14:textId="77777777" w:rsidR="00D00764" w:rsidRDefault="00D00764" w:rsidP="00504296">
            <w:pPr>
              <w:pStyle w:val="TableParagraph"/>
              <w:kinsoku w:val="0"/>
              <w:overflowPunct w:val="0"/>
              <w:spacing w:before="62"/>
              <w:ind w:right="175"/>
              <w:jc w:val="left"/>
              <w:rPr>
                <w:rFonts w:ascii="Arial Rounded MT Bold" w:hAnsi="Arial Rounded MT Bold"/>
              </w:rPr>
            </w:pPr>
            <w:r w:rsidRPr="00D00764">
              <w:rPr>
                <w:rFonts w:ascii="Arial Rounded MT Bold" w:hAnsi="Arial Rounded MT Bold"/>
              </w:rPr>
              <w:t xml:space="preserve">Write recognisable letters, most of which are correctly formed. </w:t>
            </w:r>
          </w:p>
          <w:p w14:paraId="71353B8D" w14:textId="77777777" w:rsidR="00D00764" w:rsidRPr="00D00764" w:rsidRDefault="00D00764" w:rsidP="00504296">
            <w:pPr>
              <w:pStyle w:val="TableParagraph"/>
              <w:kinsoku w:val="0"/>
              <w:overflowPunct w:val="0"/>
              <w:spacing w:before="62"/>
              <w:ind w:right="175"/>
              <w:jc w:val="left"/>
              <w:rPr>
                <w:rFonts w:ascii="Arial Rounded MT Bold" w:hAnsi="Arial Rounded MT Bold"/>
              </w:rPr>
            </w:pPr>
          </w:p>
          <w:p w14:paraId="223A7DB2" w14:textId="77777777" w:rsidR="00D00764" w:rsidRDefault="00D00764" w:rsidP="00504296">
            <w:pPr>
              <w:pStyle w:val="TableParagraph"/>
              <w:kinsoku w:val="0"/>
              <w:overflowPunct w:val="0"/>
              <w:spacing w:before="62"/>
              <w:ind w:right="175"/>
              <w:jc w:val="left"/>
              <w:rPr>
                <w:rFonts w:ascii="Arial Rounded MT Bold" w:hAnsi="Arial Rounded MT Bold"/>
              </w:rPr>
            </w:pPr>
            <w:r w:rsidRPr="00D00764">
              <w:rPr>
                <w:rFonts w:ascii="Arial Rounded MT Bold" w:hAnsi="Arial Rounded MT Bold"/>
              </w:rPr>
              <w:t xml:space="preserve">Spell words by identifying sounds in them and representing the sounds with a letter or letters. </w:t>
            </w:r>
          </w:p>
          <w:p w14:paraId="38F4D7AD" w14:textId="77777777" w:rsidR="00D00764" w:rsidRPr="00D00764" w:rsidRDefault="00D00764" w:rsidP="00504296">
            <w:pPr>
              <w:pStyle w:val="TableParagraph"/>
              <w:kinsoku w:val="0"/>
              <w:overflowPunct w:val="0"/>
              <w:spacing w:before="62"/>
              <w:ind w:right="175"/>
              <w:jc w:val="left"/>
              <w:rPr>
                <w:rFonts w:ascii="Arial Rounded MT Bold" w:hAnsi="Arial Rounded MT Bold"/>
              </w:rPr>
            </w:pPr>
          </w:p>
          <w:p w14:paraId="2402E2AA" w14:textId="77777777" w:rsidR="00D00764" w:rsidRPr="00D00764" w:rsidRDefault="00D00764" w:rsidP="00504296">
            <w:pPr>
              <w:pStyle w:val="TableParagraph"/>
              <w:kinsoku w:val="0"/>
              <w:overflowPunct w:val="0"/>
              <w:spacing w:before="62"/>
              <w:ind w:right="175"/>
              <w:jc w:val="left"/>
              <w:rPr>
                <w:rFonts w:ascii="Arial Rounded MT Bold" w:hAnsi="Arial Rounded MT Bold"/>
                <w:color w:val="00B050"/>
                <w:sz w:val="18"/>
                <w:szCs w:val="18"/>
              </w:rPr>
            </w:pPr>
            <w:r w:rsidRPr="00D00764">
              <w:rPr>
                <w:rFonts w:ascii="Arial Rounded MT Bold" w:hAnsi="Arial Rounded MT Bold"/>
              </w:rPr>
              <w:t>Write simple phrases and sentences that can be read by others.</w:t>
            </w:r>
          </w:p>
          <w:p w14:paraId="1DBE4CEE" w14:textId="77777777" w:rsidR="00504296" w:rsidRDefault="00504296"/>
        </w:tc>
      </w:tr>
      <w:tr w:rsidR="00504296" w14:paraId="724069CA" w14:textId="77777777" w:rsidTr="00E72C12">
        <w:trPr>
          <w:cantSplit/>
          <w:trHeight w:val="3580"/>
        </w:trPr>
        <w:tc>
          <w:tcPr>
            <w:tcW w:w="2208" w:type="dxa"/>
            <w:shd w:val="clear" w:color="auto" w:fill="CCECFF"/>
            <w:textDirection w:val="tbRl"/>
            <w:vAlign w:val="center"/>
          </w:tcPr>
          <w:p w14:paraId="397D36AD" w14:textId="77777777" w:rsidR="00504296" w:rsidRPr="00CF2AFE" w:rsidRDefault="00504296" w:rsidP="00CF2AFE">
            <w:pPr>
              <w:ind w:left="113" w:right="113"/>
              <w:jc w:val="center"/>
              <w:rPr>
                <w:b/>
                <w:sz w:val="44"/>
                <w:szCs w:val="44"/>
              </w:rPr>
            </w:pPr>
            <w:r w:rsidRPr="00CF2AFE">
              <w:rPr>
                <w:b/>
                <w:sz w:val="44"/>
                <w:szCs w:val="44"/>
              </w:rPr>
              <w:t>Handwriting</w:t>
            </w:r>
          </w:p>
        </w:tc>
        <w:tc>
          <w:tcPr>
            <w:tcW w:w="13345" w:type="dxa"/>
            <w:shd w:val="clear" w:color="auto" w:fill="FFF2CC" w:themeFill="accent4" w:themeFillTint="33"/>
          </w:tcPr>
          <w:p w14:paraId="13A74F2F" w14:textId="77777777" w:rsidR="00504296" w:rsidRPr="00D00764" w:rsidRDefault="00504296" w:rsidP="00504296">
            <w:pPr>
              <w:pStyle w:val="TableParagraph"/>
              <w:kinsoku w:val="0"/>
              <w:overflowPunct w:val="0"/>
              <w:spacing w:before="170"/>
              <w:ind w:right="37"/>
              <w:jc w:val="left"/>
              <w:rPr>
                <w:rFonts w:ascii="Arial Rounded MT Bold" w:hAnsi="Arial Rounded MT Bold"/>
                <w:w w:val="95"/>
                <w:sz w:val="26"/>
                <w:szCs w:val="18"/>
              </w:rPr>
            </w:pPr>
            <w:r w:rsidRPr="00D00764">
              <w:rPr>
                <w:rFonts w:ascii="Arial Rounded MT Bold" w:hAnsi="Arial Rounded MT Bold"/>
                <w:w w:val="95"/>
                <w:sz w:val="26"/>
                <w:szCs w:val="18"/>
              </w:rPr>
              <w:t>Develop their small motor skills so that they can use a range of tools competently, safely and confidently. Suggested tools: pencils for drawing and writing, paintbrushes, scissors, knives, forks and spoons.</w:t>
            </w:r>
          </w:p>
          <w:p w14:paraId="14958ABB" w14:textId="77777777" w:rsidR="00504296" w:rsidRPr="00D00764" w:rsidRDefault="00504296" w:rsidP="00504296">
            <w:pPr>
              <w:rPr>
                <w:rFonts w:ascii="Arial Rounded MT Bold" w:hAnsi="Arial Rounded MT Bold"/>
                <w:w w:val="95"/>
                <w:sz w:val="26"/>
                <w:szCs w:val="18"/>
              </w:rPr>
            </w:pPr>
          </w:p>
          <w:p w14:paraId="47F7D471" w14:textId="77777777" w:rsidR="00504296" w:rsidRPr="00D00764" w:rsidRDefault="00504296" w:rsidP="00504296">
            <w:pPr>
              <w:pStyle w:val="TableParagraph"/>
              <w:kinsoku w:val="0"/>
              <w:overflowPunct w:val="0"/>
              <w:spacing w:before="170"/>
              <w:ind w:right="155"/>
              <w:jc w:val="left"/>
              <w:rPr>
                <w:rFonts w:ascii="Arial Rounded MT Bold" w:hAnsi="Arial Rounded MT Bold"/>
                <w:sz w:val="26"/>
                <w:szCs w:val="18"/>
              </w:rPr>
            </w:pPr>
            <w:r w:rsidRPr="00D00764">
              <w:rPr>
                <w:rFonts w:ascii="Arial Rounded MT Bold" w:hAnsi="Arial Rounded MT Bold"/>
                <w:sz w:val="26"/>
                <w:szCs w:val="18"/>
              </w:rPr>
              <w:t>Hold a pencil effectively in preparation for fluent writing – using the tripod grip in almost all cases.</w:t>
            </w:r>
          </w:p>
          <w:p w14:paraId="099DC8D9" w14:textId="77777777" w:rsidR="00D00764" w:rsidRPr="00D00764" w:rsidRDefault="00D00764" w:rsidP="00504296">
            <w:pPr>
              <w:pStyle w:val="TableParagraph"/>
              <w:kinsoku w:val="0"/>
              <w:overflowPunct w:val="0"/>
              <w:spacing w:before="170"/>
              <w:ind w:right="155"/>
              <w:jc w:val="left"/>
              <w:rPr>
                <w:rFonts w:ascii="Arial Rounded MT Bold" w:hAnsi="Arial Rounded MT Bold"/>
                <w:sz w:val="26"/>
                <w:szCs w:val="18"/>
              </w:rPr>
            </w:pPr>
          </w:p>
          <w:p w14:paraId="052EDF7D" w14:textId="77777777" w:rsidR="00504296" w:rsidRDefault="00504296" w:rsidP="00504296">
            <w:r w:rsidRPr="00D00764">
              <w:rPr>
                <w:rFonts w:ascii="Arial Rounded MT Bold" w:hAnsi="Arial Rounded MT Bold"/>
                <w:sz w:val="26"/>
                <w:szCs w:val="18"/>
              </w:rPr>
              <w:t>Write recognisable letters, most of which are correctly formed.</w:t>
            </w:r>
          </w:p>
        </w:tc>
      </w:tr>
      <w:tr w:rsidR="00CC7AA0" w14:paraId="0855B6E1" w14:textId="77777777" w:rsidTr="00E72C12">
        <w:trPr>
          <w:cantSplit/>
          <w:trHeight w:val="3580"/>
        </w:trPr>
        <w:tc>
          <w:tcPr>
            <w:tcW w:w="2208" w:type="dxa"/>
            <w:shd w:val="clear" w:color="auto" w:fill="CCECFF"/>
            <w:textDirection w:val="tbRl"/>
            <w:vAlign w:val="center"/>
          </w:tcPr>
          <w:p w14:paraId="2C27711B" w14:textId="77777777" w:rsidR="00CC7AA0" w:rsidRPr="00CF2AFE" w:rsidRDefault="00CC7AA0" w:rsidP="00CF2AFE">
            <w:pPr>
              <w:ind w:left="113" w:right="113"/>
              <w:jc w:val="center"/>
              <w:rPr>
                <w:b/>
                <w:sz w:val="44"/>
                <w:szCs w:val="44"/>
              </w:rPr>
            </w:pPr>
            <w:r>
              <w:rPr>
                <w:b/>
                <w:sz w:val="44"/>
                <w:szCs w:val="44"/>
              </w:rPr>
              <w:t>Punctuation</w:t>
            </w:r>
          </w:p>
        </w:tc>
        <w:tc>
          <w:tcPr>
            <w:tcW w:w="13345" w:type="dxa"/>
            <w:shd w:val="clear" w:color="auto" w:fill="FFF2CC" w:themeFill="accent4" w:themeFillTint="33"/>
          </w:tcPr>
          <w:p w14:paraId="002AE311" w14:textId="77777777" w:rsidR="00CC7AA0" w:rsidRPr="00D00764" w:rsidRDefault="009819C9" w:rsidP="00504296">
            <w:pPr>
              <w:pStyle w:val="TableParagraph"/>
              <w:kinsoku w:val="0"/>
              <w:overflowPunct w:val="0"/>
              <w:spacing w:before="170"/>
              <w:ind w:right="37"/>
              <w:jc w:val="left"/>
              <w:rPr>
                <w:rFonts w:ascii="Arial Rounded MT Bold" w:hAnsi="Arial Rounded MT Bold"/>
                <w:color w:val="00689E"/>
                <w:w w:val="95"/>
                <w:sz w:val="18"/>
                <w:szCs w:val="18"/>
              </w:rPr>
            </w:pPr>
            <w:r>
              <w:rPr>
                <w:rFonts w:ascii="Arial Rounded MT Bold" w:hAnsi="Arial Rounded MT Bold"/>
                <w:w w:val="95"/>
                <w:sz w:val="26"/>
                <w:szCs w:val="18"/>
              </w:rPr>
              <w:t>Begin to u</w:t>
            </w:r>
            <w:r w:rsidR="00CC7AA0" w:rsidRPr="00D00764">
              <w:rPr>
                <w:rFonts w:ascii="Arial Rounded MT Bold" w:hAnsi="Arial Rounded MT Bold"/>
                <w:w w:val="95"/>
                <w:sz w:val="26"/>
                <w:szCs w:val="18"/>
              </w:rPr>
              <w:t>se capital letters and full stops</w:t>
            </w:r>
            <w:r w:rsidR="00D00764" w:rsidRPr="00D00764">
              <w:rPr>
                <w:rFonts w:ascii="Arial Rounded MT Bold" w:hAnsi="Arial Rounded MT Bold"/>
                <w:w w:val="95"/>
                <w:sz w:val="26"/>
                <w:szCs w:val="18"/>
              </w:rPr>
              <w:t>.</w:t>
            </w:r>
          </w:p>
        </w:tc>
      </w:tr>
      <w:tr w:rsidR="00504296" w14:paraId="30111FCD" w14:textId="77777777" w:rsidTr="00607F85">
        <w:trPr>
          <w:cantSplit/>
          <w:trHeight w:val="1134"/>
        </w:trPr>
        <w:tc>
          <w:tcPr>
            <w:tcW w:w="2208" w:type="dxa"/>
            <w:shd w:val="clear" w:color="auto" w:fill="CCECFF"/>
            <w:textDirection w:val="tbRl"/>
            <w:vAlign w:val="center"/>
          </w:tcPr>
          <w:p w14:paraId="5B5595F4" w14:textId="77777777" w:rsidR="00504296" w:rsidRPr="00D55297" w:rsidRDefault="00504296" w:rsidP="00257C97">
            <w:pPr>
              <w:ind w:left="113" w:right="113"/>
              <w:jc w:val="center"/>
              <w:rPr>
                <w:b/>
                <w:sz w:val="44"/>
                <w:szCs w:val="44"/>
              </w:rPr>
            </w:pPr>
            <w:r w:rsidRPr="00D55297">
              <w:rPr>
                <w:b/>
                <w:sz w:val="44"/>
                <w:szCs w:val="44"/>
              </w:rPr>
              <w:lastRenderedPageBreak/>
              <w:t>Phonics and Spelling Rules</w:t>
            </w:r>
          </w:p>
        </w:tc>
        <w:tc>
          <w:tcPr>
            <w:tcW w:w="13345" w:type="dxa"/>
            <w:shd w:val="clear" w:color="auto" w:fill="FFF2CC" w:themeFill="accent4" w:themeFillTint="33"/>
          </w:tcPr>
          <w:p w14:paraId="7D668D0A" w14:textId="77777777" w:rsidR="00CC7AA0" w:rsidRDefault="00CC7AA0" w:rsidP="00CC7AA0">
            <w:pPr>
              <w:pStyle w:val="TableParagraph"/>
              <w:kinsoku w:val="0"/>
              <w:overflowPunct w:val="0"/>
              <w:spacing w:before="168" w:line="244" w:lineRule="auto"/>
              <w:ind w:right="55"/>
              <w:jc w:val="left"/>
              <w:rPr>
                <w:color w:val="0070C0"/>
                <w:sz w:val="18"/>
                <w:szCs w:val="18"/>
              </w:rPr>
            </w:pPr>
            <w:r>
              <w:rPr>
                <w:color w:val="0070C0"/>
                <w:sz w:val="18"/>
                <w:szCs w:val="18"/>
              </w:rPr>
              <w:t>Autumn Term</w:t>
            </w:r>
          </w:p>
          <w:p w14:paraId="623DC0A0" w14:textId="77777777" w:rsidR="00CC7AA0" w:rsidRDefault="00CC7AA0" w:rsidP="00CC7AA0">
            <w:pPr>
              <w:pStyle w:val="TableParagraph"/>
              <w:kinsoku w:val="0"/>
              <w:overflowPunct w:val="0"/>
              <w:spacing w:before="168" w:line="244" w:lineRule="auto"/>
              <w:ind w:right="55"/>
              <w:jc w:val="left"/>
              <w:rPr>
                <w:color w:val="292526"/>
                <w:sz w:val="18"/>
                <w:szCs w:val="18"/>
              </w:rPr>
            </w:pPr>
            <w:r w:rsidRPr="00CC7AA0">
              <w:rPr>
                <w:noProof/>
                <w:color w:val="292526"/>
                <w:sz w:val="18"/>
                <w:szCs w:val="18"/>
              </w:rPr>
              <w:drawing>
                <wp:inline distT="0" distB="0" distL="0" distR="0" wp14:anchorId="39A8FD96" wp14:editId="0068DCDB">
                  <wp:extent cx="1526233" cy="1064521"/>
                  <wp:effectExtent l="0" t="0" r="0" b="2540"/>
                  <wp:docPr id="6" name="Picture 5"/>
                  <wp:cNvGraphicFramePr/>
                  <a:graphic xmlns:a="http://schemas.openxmlformats.org/drawingml/2006/main">
                    <a:graphicData uri="http://schemas.openxmlformats.org/drawingml/2006/picture">
                      <pic:pic xmlns:pic="http://schemas.openxmlformats.org/drawingml/2006/picture">
                        <pic:nvPicPr>
                          <pic:cNvPr id="6" name="Picture 5"/>
                          <pic:cNvPicPr/>
                        </pic:nvPicPr>
                        <pic:blipFill>
                          <a:blip r:embed="rId9"/>
                          <a:stretch>
                            <a:fillRect/>
                          </a:stretch>
                        </pic:blipFill>
                        <pic:spPr>
                          <a:xfrm>
                            <a:off x="0" y="0"/>
                            <a:ext cx="1526233" cy="1064521"/>
                          </a:xfrm>
                          <a:prstGeom prst="rect">
                            <a:avLst/>
                          </a:prstGeom>
                        </pic:spPr>
                      </pic:pic>
                    </a:graphicData>
                  </a:graphic>
                </wp:inline>
              </w:drawing>
            </w:r>
          </w:p>
          <w:p w14:paraId="7613AE09" w14:textId="77777777" w:rsidR="00CC7AA0" w:rsidRDefault="00CC7AA0" w:rsidP="00CC7AA0">
            <w:pPr>
              <w:pStyle w:val="TableParagraph"/>
              <w:kinsoku w:val="0"/>
              <w:overflowPunct w:val="0"/>
              <w:spacing w:before="168" w:line="244" w:lineRule="auto"/>
              <w:ind w:right="55"/>
              <w:jc w:val="left"/>
              <w:rPr>
                <w:color w:val="292526"/>
                <w:sz w:val="18"/>
                <w:szCs w:val="18"/>
              </w:rPr>
            </w:pPr>
            <w:r>
              <w:rPr>
                <w:color w:val="292526"/>
                <w:sz w:val="18"/>
                <w:szCs w:val="18"/>
              </w:rPr>
              <w:t>Spring Term</w:t>
            </w:r>
          </w:p>
          <w:p w14:paraId="6C088F65" w14:textId="77777777" w:rsidR="00CC7AA0" w:rsidRDefault="00CC7AA0" w:rsidP="00CC7AA0">
            <w:pPr>
              <w:pStyle w:val="TableParagraph"/>
              <w:kinsoku w:val="0"/>
              <w:overflowPunct w:val="0"/>
              <w:spacing w:before="168" w:line="244" w:lineRule="auto"/>
              <w:ind w:right="55"/>
              <w:jc w:val="left"/>
              <w:rPr>
                <w:color w:val="292526"/>
                <w:sz w:val="18"/>
                <w:szCs w:val="18"/>
              </w:rPr>
            </w:pPr>
            <w:r w:rsidRPr="00CC7AA0">
              <w:rPr>
                <w:noProof/>
                <w:color w:val="292526"/>
                <w:sz w:val="18"/>
                <w:szCs w:val="18"/>
              </w:rPr>
              <w:drawing>
                <wp:inline distT="0" distB="0" distL="0" distR="0" wp14:anchorId="1973C818" wp14:editId="09D00D99">
                  <wp:extent cx="1695450" cy="742950"/>
                  <wp:effectExtent l="0" t="0" r="0" b="0"/>
                  <wp:docPr id="7" name="Picture 6"/>
                  <wp:cNvGraphicFramePr/>
                  <a:graphic xmlns:a="http://schemas.openxmlformats.org/drawingml/2006/main">
                    <a:graphicData uri="http://schemas.openxmlformats.org/drawingml/2006/picture">
                      <pic:pic xmlns:pic="http://schemas.openxmlformats.org/drawingml/2006/picture">
                        <pic:nvPicPr>
                          <pic:cNvPr id="7" name="Picture 6"/>
                          <pic:cNvPicPr/>
                        </pic:nvPicPr>
                        <pic:blipFill>
                          <a:blip r:embed="rId10"/>
                          <a:stretch>
                            <a:fillRect/>
                          </a:stretch>
                        </pic:blipFill>
                        <pic:spPr>
                          <a:xfrm>
                            <a:off x="0" y="0"/>
                            <a:ext cx="1695450" cy="742950"/>
                          </a:xfrm>
                          <a:prstGeom prst="rect">
                            <a:avLst/>
                          </a:prstGeom>
                        </pic:spPr>
                      </pic:pic>
                    </a:graphicData>
                  </a:graphic>
                </wp:inline>
              </w:drawing>
            </w:r>
          </w:p>
          <w:p w14:paraId="1F7206E9" w14:textId="77777777" w:rsidR="00CC7AA0" w:rsidRDefault="00CC7AA0" w:rsidP="00CC7AA0">
            <w:pPr>
              <w:pStyle w:val="TableParagraph"/>
              <w:kinsoku w:val="0"/>
              <w:overflowPunct w:val="0"/>
              <w:spacing w:before="168" w:line="244" w:lineRule="auto"/>
              <w:ind w:right="55"/>
              <w:jc w:val="left"/>
              <w:rPr>
                <w:color w:val="292526"/>
                <w:sz w:val="18"/>
                <w:szCs w:val="18"/>
              </w:rPr>
            </w:pPr>
            <w:r w:rsidRPr="00CC7AA0">
              <w:rPr>
                <w:noProof/>
                <w:color w:val="292526"/>
                <w:sz w:val="18"/>
                <w:szCs w:val="18"/>
              </w:rPr>
              <w:drawing>
                <wp:inline distT="0" distB="0" distL="0" distR="0" wp14:anchorId="4CDC75BD" wp14:editId="409DB4FE">
                  <wp:extent cx="1695450" cy="673301"/>
                  <wp:effectExtent l="0" t="0" r="0" b="0"/>
                  <wp:docPr id="9" name="Picture 8"/>
                  <wp:cNvGraphicFramePr/>
                  <a:graphic xmlns:a="http://schemas.openxmlformats.org/drawingml/2006/main">
                    <a:graphicData uri="http://schemas.openxmlformats.org/drawingml/2006/picture">
                      <pic:pic xmlns:pic="http://schemas.openxmlformats.org/drawingml/2006/picture">
                        <pic:nvPicPr>
                          <pic:cNvPr id="9" name="Picture 8"/>
                          <pic:cNvPicPr/>
                        </pic:nvPicPr>
                        <pic:blipFill>
                          <a:blip r:embed="rId11"/>
                          <a:stretch>
                            <a:fillRect/>
                          </a:stretch>
                        </pic:blipFill>
                        <pic:spPr>
                          <a:xfrm>
                            <a:off x="0" y="0"/>
                            <a:ext cx="1695450" cy="673301"/>
                          </a:xfrm>
                          <a:prstGeom prst="rect">
                            <a:avLst/>
                          </a:prstGeom>
                        </pic:spPr>
                      </pic:pic>
                    </a:graphicData>
                  </a:graphic>
                </wp:inline>
              </w:drawing>
            </w:r>
          </w:p>
          <w:p w14:paraId="747FDDCD" w14:textId="77777777" w:rsidR="00CC7AA0" w:rsidRDefault="00CC7AA0" w:rsidP="00CC7AA0">
            <w:pPr>
              <w:pStyle w:val="TableParagraph"/>
              <w:kinsoku w:val="0"/>
              <w:overflowPunct w:val="0"/>
              <w:spacing w:before="168" w:line="244" w:lineRule="auto"/>
              <w:ind w:right="55"/>
              <w:jc w:val="left"/>
              <w:rPr>
                <w:color w:val="292526"/>
                <w:sz w:val="18"/>
                <w:szCs w:val="18"/>
              </w:rPr>
            </w:pPr>
            <w:r>
              <w:rPr>
                <w:color w:val="292526"/>
                <w:sz w:val="18"/>
                <w:szCs w:val="18"/>
              </w:rPr>
              <w:t>Summer Term</w:t>
            </w:r>
          </w:p>
          <w:p w14:paraId="686CF469" w14:textId="77777777" w:rsidR="00D00764" w:rsidRDefault="00D00764" w:rsidP="00CC7AA0">
            <w:pPr>
              <w:pStyle w:val="TableParagraph"/>
              <w:kinsoku w:val="0"/>
              <w:overflowPunct w:val="0"/>
              <w:spacing w:before="168" w:line="244" w:lineRule="auto"/>
              <w:ind w:right="55"/>
              <w:jc w:val="left"/>
              <w:rPr>
                <w:color w:val="292526"/>
                <w:sz w:val="18"/>
                <w:szCs w:val="18"/>
              </w:rPr>
            </w:pPr>
            <w:r w:rsidRPr="00D00764">
              <w:rPr>
                <w:noProof/>
                <w:color w:val="292526"/>
                <w:sz w:val="18"/>
                <w:szCs w:val="18"/>
              </w:rPr>
              <w:drawing>
                <wp:inline distT="0" distB="0" distL="0" distR="0" wp14:anchorId="3BBD94C3" wp14:editId="00FF50FC">
                  <wp:extent cx="3133725" cy="720725"/>
                  <wp:effectExtent l="0" t="0" r="9525" b="3175"/>
                  <wp:docPr id="10" name="Picture 9"/>
                  <wp:cNvGraphicFramePr/>
                  <a:graphic xmlns:a="http://schemas.openxmlformats.org/drawingml/2006/main">
                    <a:graphicData uri="http://schemas.openxmlformats.org/drawingml/2006/picture">
                      <pic:pic xmlns:pic="http://schemas.openxmlformats.org/drawingml/2006/picture">
                        <pic:nvPicPr>
                          <pic:cNvPr id="10" name="Picture 9"/>
                          <pic:cNvPicPr/>
                        </pic:nvPicPr>
                        <pic:blipFill>
                          <a:blip r:embed="rId12"/>
                          <a:stretch>
                            <a:fillRect/>
                          </a:stretch>
                        </pic:blipFill>
                        <pic:spPr>
                          <a:xfrm>
                            <a:off x="0" y="0"/>
                            <a:ext cx="3133725" cy="720725"/>
                          </a:xfrm>
                          <a:prstGeom prst="rect">
                            <a:avLst/>
                          </a:prstGeom>
                        </pic:spPr>
                      </pic:pic>
                    </a:graphicData>
                  </a:graphic>
                </wp:inline>
              </w:drawing>
            </w:r>
          </w:p>
          <w:p w14:paraId="36E95290" w14:textId="77777777" w:rsidR="00CC7AA0" w:rsidRPr="00A13E92" w:rsidRDefault="00CC7AA0" w:rsidP="00CC7AA0">
            <w:pPr>
              <w:pStyle w:val="TableParagraph"/>
              <w:kinsoku w:val="0"/>
              <w:overflowPunct w:val="0"/>
              <w:spacing w:before="168" w:line="244" w:lineRule="auto"/>
              <w:ind w:right="55"/>
              <w:jc w:val="left"/>
              <w:rPr>
                <w:color w:val="292526"/>
                <w:sz w:val="18"/>
                <w:szCs w:val="18"/>
              </w:rPr>
            </w:pPr>
          </w:p>
        </w:tc>
      </w:tr>
    </w:tbl>
    <w:p w14:paraId="1BFDCBE0" w14:textId="77777777" w:rsidR="00F265AD" w:rsidRDefault="00F265AD"/>
    <w:sectPr w:rsidR="00F265AD" w:rsidSect="00F256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numFmt w:val="bullet"/>
      <w:lvlText w:val="•"/>
      <w:lvlJc w:val="left"/>
      <w:pPr>
        <w:ind w:left="472" w:hanging="360"/>
      </w:pPr>
      <w:rPr>
        <w:rFonts w:ascii="Roboto" w:hAnsi="Roboto"/>
        <w:b w:val="0"/>
        <w:color w:val="292526"/>
        <w:spacing w:val="-4"/>
        <w:w w:val="100"/>
        <w:sz w:val="18"/>
      </w:rPr>
    </w:lvl>
    <w:lvl w:ilvl="1">
      <w:numFmt w:val="bullet"/>
      <w:lvlText w:val="•"/>
      <w:lvlJc w:val="left"/>
      <w:pPr>
        <w:ind w:left="645" w:hanging="360"/>
      </w:pPr>
    </w:lvl>
    <w:lvl w:ilvl="2">
      <w:numFmt w:val="bullet"/>
      <w:lvlText w:val="•"/>
      <w:lvlJc w:val="left"/>
      <w:pPr>
        <w:ind w:left="811" w:hanging="360"/>
      </w:pPr>
    </w:lvl>
    <w:lvl w:ilvl="3">
      <w:numFmt w:val="bullet"/>
      <w:lvlText w:val="•"/>
      <w:lvlJc w:val="left"/>
      <w:pPr>
        <w:ind w:left="976" w:hanging="360"/>
      </w:pPr>
    </w:lvl>
    <w:lvl w:ilvl="4">
      <w:numFmt w:val="bullet"/>
      <w:lvlText w:val="•"/>
      <w:lvlJc w:val="left"/>
      <w:pPr>
        <w:ind w:left="1142" w:hanging="360"/>
      </w:pPr>
    </w:lvl>
    <w:lvl w:ilvl="5">
      <w:numFmt w:val="bullet"/>
      <w:lvlText w:val="•"/>
      <w:lvlJc w:val="left"/>
      <w:pPr>
        <w:ind w:left="1307" w:hanging="360"/>
      </w:pPr>
    </w:lvl>
    <w:lvl w:ilvl="6">
      <w:numFmt w:val="bullet"/>
      <w:lvlText w:val="•"/>
      <w:lvlJc w:val="left"/>
      <w:pPr>
        <w:ind w:left="1473" w:hanging="360"/>
      </w:pPr>
    </w:lvl>
    <w:lvl w:ilvl="7">
      <w:numFmt w:val="bullet"/>
      <w:lvlText w:val="•"/>
      <w:lvlJc w:val="left"/>
      <w:pPr>
        <w:ind w:left="1638" w:hanging="360"/>
      </w:pPr>
    </w:lvl>
    <w:lvl w:ilvl="8">
      <w:numFmt w:val="bullet"/>
      <w:lvlText w:val="•"/>
      <w:lvlJc w:val="left"/>
      <w:pPr>
        <w:ind w:left="1804" w:hanging="360"/>
      </w:pPr>
    </w:lvl>
  </w:abstractNum>
  <w:abstractNum w:abstractNumId="1" w15:restartNumberingAfterBreak="0">
    <w:nsid w:val="00000403"/>
    <w:multiLevelType w:val="multilevel"/>
    <w:tmpl w:val="00000886"/>
    <w:lvl w:ilvl="0">
      <w:numFmt w:val="bullet"/>
      <w:lvlText w:val="•"/>
      <w:lvlJc w:val="left"/>
      <w:pPr>
        <w:ind w:left="491" w:hanging="360"/>
      </w:pPr>
      <w:rPr>
        <w:b w:val="0"/>
        <w:w w:val="105"/>
      </w:rPr>
    </w:lvl>
    <w:lvl w:ilvl="1">
      <w:numFmt w:val="bullet"/>
      <w:lvlText w:val="•"/>
      <w:lvlJc w:val="left"/>
      <w:pPr>
        <w:ind w:left="663" w:hanging="360"/>
      </w:pPr>
    </w:lvl>
    <w:lvl w:ilvl="2">
      <w:numFmt w:val="bullet"/>
      <w:lvlText w:val="•"/>
      <w:lvlJc w:val="left"/>
      <w:pPr>
        <w:ind w:left="827" w:hanging="360"/>
      </w:pPr>
    </w:lvl>
    <w:lvl w:ilvl="3">
      <w:numFmt w:val="bullet"/>
      <w:lvlText w:val="•"/>
      <w:lvlJc w:val="left"/>
      <w:pPr>
        <w:ind w:left="990" w:hanging="360"/>
      </w:pPr>
    </w:lvl>
    <w:lvl w:ilvl="4">
      <w:numFmt w:val="bullet"/>
      <w:lvlText w:val="•"/>
      <w:lvlJc w:val="left"/>
      <w:pPr>
        <w:ind w:left="1154" w:hanging="360"/>
      </w:pPr>
    </w:lvl>
    <w:lvl w:ilvl="5">
      <w:numFmt w:val="bullet"/>
      <w:lvlText w:val="•"/>
      <w:lvlJc w:val="left"/>
      <w:pPr>
        <w:ind w:left="1317" w:hanging="360"/>
      </w:pPr>
    </w:lvl>
    <w:lvl w:ilvl="6">
      <w:numFmt w:val="bullet"/>
      <w:lvlText w:val="•"/>
      <w:lvlJc w:val="left"/>
      <w:pPr>
        <w:ind w:left="1481" w:hanging="360"/>
      </w:pPr>
    </w:lvl>
    <w:lvl w:ilvl="7">
      <w:numFmt w:val="bullet"/>
      <w:lvlText w:val="•"/>
      <w:lvlJc w:val="left"/>
      <w:pPr>
        <w:ind w:left="1644" w:hanging="360"/>
      </w:pPr>
    </w:lvl>
    <w:lvl w:ilvl="8">
      <w:numFmt w:val="bullet"/>
      <w:lvlText w:val="•"/>
      <w:lvlJc w:val="left"/>
      <w:pPr>
        <w:ind w:left="1808" w:hanging="360"/>
      </w:pPr>
    </w:lvl>
  </w:abstractNum>
  <w:abstractNum w:abstractNumId="2" w15:restartNumberingAfterBreak="0">
    <w:nsid w:val="00000404"/>
    <w:multiLevelType w:val="multilevel"/>
    <w:tmpl w:val="00000887"/>
    <w:lvl w:ilvl="0">
      <w:numFmt w:val="bullet"/>
      <w:lvlText w:val="•"/>
      <w:lvlJc w:val="left"/>
      <w:pPr>
        <w:ind w:left="472" w:hanging="360"/>
      </w:pPr>
      <w:rPr>
        <w:rFonts w:ascii="Roboto" w:hAnsi="Roboto"/>
        <w:b w:val="0"/>
        <w:color w:val="292526"/>
        <w:w w:val="95"/>
        <w:sz w:val="18"/>
      </w:rPr>
    </w:lvl>
    <w:lvl w:ilvl="1">
      <w:numFmt w:val="bullet"/>
      <w:lvlText w:val="•"/>
      <w:lvlJc w:val="left"/>
      <w:pPr>
        <w:ind w:left="480" w:hanging="360"/>
      </w:pPr>
    </w:lvl>
    <w:lvl w:ilvl="2">
      <w:numFmt w:val="bullet"/>
      <w:lvlText w:val="•"/>
      <w:lvlJc w:val="left"/>
      <w:pPr>
        <w:ind w:left="663" w:hanging="360"/>
      </w:pPr>
    </w:lvl>
    <w:lvl w:ilvl="3">
      <w:numFmt w:val="bullet"/>
      <w:lvlText w:val="•"/>
      <w:lvlJc w:val="left"/>
      <w:pPr>
        <w:ind w:left="847" w:hanging="360"/>
      </w:pPr>
    </w:lvl>
    <w:lvl w:ilvl="4">
      <w:numFmt w:val="bullet"/>
      <w:lvlText w:val="•"/>
      <w:lvlJc w:val="left"/>
      <w:pPr>
        <w:ind w:left="1031" w:hanging="360"/>
      </w:pPr>
    </w:lvl>
    <w:lvl w:ilvl="5">
      <w:numFmt w:val="bullet"/>
      <w:lvlText w:val="•"/>
      <w:lvlJc w:val="left"/>
      <w:pPr>
        <w:ind w:left="1215" w:hanging="360"/>
      </w:pPr>
    </w:lvl>
    <w:lvl w:ilvl="6">
      <w:numFmt w:val="bullet"/>
      <w:lvlText w:val="•"/>
      <w:lvlJc w:val="left"/>
      <w:pPr>
        <w:ind w:left="1399" w:hanging="360"/>
      </w:pPr>
    </w:lvl>
    <w:lvl w:ilvl="7">
      <w:numFmt w:val="bullet"/>
      <w:lvlText w:val="•"/>
      <w:lvlJc w:val="left"/>
      <w:pPr>
        <w:ind w:left="1583" w:hanging="360"/>
      </w:pPr>
    </w:lvl>
    <w:lvl w:ilvl="8">
      <w:numFmt w:val="bullet"/>
      <w:lvlText w:val="•"/>
      <w:lvlJc w:val="left"/>
      <w:pPr>
        <w:ind w:left="1767" w:hanging="360"/>
      </w:pPr>
    </w:lvl>
  </w:abstractNum>
  <w:abstractNum w:abstractNumId="3" w15:restartNumberingAfterBreak="0">
    <w:nsid w:val="00000405"/>
    <w:multiLevelType w:val="multilevel"/>
    <w:tmpl w:val="00000888"/>
    <w:lvl w:ilvl="0">
      <w:numFmt w:val="bullet"/>
      <w:lvlText w:val="•"/>
      <w:lvlJc w:val="left"/>
      <w:pPr>
        <w:ind w:left="491" w:hanging="360"/>
      </w:pPr>
      <w:rPr>
        <w:rFonts w:ascii="Roboto" w:hAnsi="Roboto"/>
        <w:b w:val="0"/>
        <w:color w:val="292526"/>
        <w:w w:val="95"/>
        <w:sz w:val="18"/>
      </w:rPr>
    </w:lvl>
    <w:lvl w:ilvl="1">
      <w:numFmt w:val="bullet"/>
      <w:lvlText w:val="•"/>
      <w:lvlJc w:val="left"/>
      <w:pPr>
        <w:ind w:left="663" w:hanging="360"/>
      </w:pPr>
    </w:lvl>
    <w:lvl w:ilvl="2">
      <w:numFmt w:val="bullet"/>
      <w:lvlText w:val="•"/>
      <w:lvlJc w:val="left"/>
      <w:pPr>
        <w:ind w:left="827" w:hanging="360"/>
      </w:pPr>
    </w:lvl>
    <w:lvl w:ilvl="3">
      <w:numFmt w:val="bullet"/>
      <w:lvlText w:val="•"/>
      <w:lvlJc w:val="left"/>
      <w:pPr>
        <w:ind w:left="990" w:hanging="360"/>
      </w:pPr>
    </w:lvl>
    <w:lvl w:ilvl="4">
      <w:numFmt w:val="bullet"/>
      <w:lvlText w:val="•"/>
      <w:lvlJc w:val="left"/>
      <w:pPr>
        <w:ind w:left="1154" w:hanging="360"/>
      </w:pPr>
    </w:lvl>
    <w:lvl w:ilvl="5">
      <w:numFmt w:val="bullet"/>
      <w:lvlText w:val="•"/>
      <w:lvlJc w:val="left"/>
      <w:pPr>
        <w:ind w:left="1317" w:hanging="360"/>
      </w:pPr>
    </w:lvl>
    <w:lvl w:ilvl="6">
      <w:numFmt w:val="bullet"/>
      <w:lvlText w:val="•"/>
      <w:lvlJc w:val="left"/>
      <w:pPr>
        <w:ind w:left="1481" w:hanging="360"/>
      </w:pPr>
    </w:lvl>
    <w:lvl w:ilvl="7">
      <w:numFmt w:val="bullet"/>
      <w:lvlText w:val="•"/>
      <w:lvlJc w:val="left"/>
      <w:pPr>
        <w:ind w:left="1644" w:hanging="360"/>
      </w:pPr>
    </w:lvl>
    <w:lvl w:ilvl="8">
      <w:numFmt w:val="bullet"/>
      <w:lvlText w:val="•"/>
      <w:lvlJc w:val="left"/>
      <w:pPr>
        <w:ind w:left="1808" w:hanging="360"/>
      </w:pPr>
    </w:lvl>
  </w:abstractNum>
  <w:abstractNum w:abstractNumId="4" w15:restartNumberingAfterBreak="0">
    <w:nsid w:val="00000406"/>
    <w:multiLevelType w:val="multilevel"/>
    <w:tmpl w:val="00000889"/>
    <w:lvl w:ilvl="0">
      <w:numFmt w:val="bullet"/>
      <w:lvlText w:val="-"/>
      <w:lvlJc w:val="left"/>
      <w:pPr>
        <w:ind w:left="282" w:hanging="90"/>
      </w:pPr>
      <w:rPr>
        <w:rFonts w:ascii="Roboto" w:hAnsi="Roboto"/>
        <w:b w:val="0"/>
        <w:color w:val="292526"/>
        <w:w w:val="99"/>
        <w:sz w:val="18"/>
      </w:rPr>
    </w:lvl>
    <w:lvl w:ilvl="1">
      <w:numFmt w:val="bullet"/>
      <w:lvlText w:val="•"/>
      <w:lvlJc w:val="left"/>
      <w:pPr>
        <w:ind w:left="465" w:hanging="90"/>
      </w:pPr>
    </w:lvl>
    <w:lvl w:ilvl="2">
      <w:numFmt w:val="bullet"/>
      <w:lvlText w:val="•"/>
      <w:lvlJc w:val="left"/>
      <w:pPr>
        <w:ind w:left="651" w:hanging="90"/>
      </w:pPr>
    </w:lvl>
    <w:lvl w:ilvl="3">
      <w:numFmt w:val="bullet"/>
      <w:lvlText w:val="•"/>
      <w:lvlJc w:val="left"/>
      <w:pPr>
        <w:ind w:left="836" w:hanging="90"/>
      </w:pPr>
    </w:lvl>
    <w:lvl w:ilvl="4">
      <w:numFmt w:val="bullet"/>
      <w:lvlText w:val="•"/>
      <w:lvlJc w:val="left"/>
      <w:pPr>
        <w:ind w:left="1022" w:hanging="90"/>
      </w:pPr>
    </w:lvl>
    <w:lvl w:ilvl="5">
      <w:numFmt w:val="bullet"/>
      <w:lvlText w:val="•"/>
      <w:lvlJc w:val="left"/>
      <w:pPr>
        <w:ind w:left="1207" w:hanging="90"/>
      </w:pPr>
    </w:lvl>
    <w:lvl w:ilvl="6">
      <w:numFmt w:val="bullet"/>
      <w:lvlText w:val="•"/>
      <w:lvlJc w:val="left"/>
      <w:pPr>
        <w:ind w:left="1393" w:hanging="90"/>
      </w:pPr>
    </w:lvl>
    <w:lvl w:ilvl="7">
      <w:numFmt w:val="bullet"/>
      <w:lvlText w:val="•"/>
      <w:lvlJc w:val="left"/>
      <w:pPr>
        <w:ind w:left="1578" w:hanging="90"/>
      </w:pPr>
    </w:lvl>
    <w:lvl w:ilvl="8">
      <w:numFmt w:val="bullet"/>
      <w:lvlText w:val="•"/>
      <w:lvlJc w:val="left"/>
      <w:pPr>
        <w:ind w:left="1764" w:hanging="90"/>
      </w:pPr>
    </w:lvl>
  </w:abstractNum>
  <w:abstractNum w:abstractNumId="5" w15:restartNumberingAfterBreak="0">
    <w:nsid w:val="00000407"/>
    <w:multiLevelType w:val="multilevel"/>
    <w:tmpl w:val="0000088A"/>
    <w:lvl w:ilvl="0">
      <w:numFmt w:val="bullet"/>
      <w:lvlText w:val="•"/>
      <w:lvlJc w:val="left"/>
      <w:pPr>
        <w:ind w:left="491" w:hanging="360"/>
      </w:pPr>
      <w:rPr>
        <w:rFonts w:ascii="Roboto" w:hAnsi="Roboto"/>
        <w:b w:val="0"/>
        <w:color w:val="292526"/>
        <w:w w:val="95"/>
        <w:sz w:val="18"/>
      </w:rPr>
    </w:lvl>
    <w:lvl w:ilvl="1">
      <w:numFmt w:val="bullet"/>
      <w:lvlText w:val="•"/>
      <w:lvlJc w:val="left"/>
      <w:pPr>
        <w:ind w:left="663" w:hanging="360"/>
      </w:pPr>
    </w:lvl>
    <w:lvl w:ilvl="2">
      <w:numFmt w:val="bullet"/>
      <w:lvlText w:val="•"/>
      <w:lvlJc w:val="left"/>
      <w:pPr>
        <w:ind w:left="827" w:hanging="360"/>
      </w:pPr>
    </w:lvl>
    <w:lvl w:ilvl="3">
      <w:numFmt w:val="bullet"/>
      <w:lvlText w:val="•"/>
      <w:lvlJc w:val="left"/>
      <w:pPr>
        <w:ind w:left="990" w:hanging="360"/>
      </w:pPr>
    </w:lvl>
    <w:lvl w:ilvl="4">
      <w:numFmt w:val="bullet"/>
      <w:lvlText w:val="•"/>
      <w:lvlJc w:val="left"/>
      <w:pPr>
        <w:ind w:left="1154" w:hanging="360"/>
      </w:pPr>
    </w:lvl>
    <w:lvl w:ilvl="5">
      <w:numFmt w:val="bullet"/>
      <w:lvlText w:val="•"/>
      <w:lvlJc w:val="left"/>
      <w:pPr>
        <w:ind w:left="1317" w:hanging="360"/>
      </w:pPr>
    </w:lvl>
    <w:lvl w:ilvl="6">
      <w:numFmt w:val="bullet"/>
      <w:lvlText w:val="•"/>
      <w:lvlJc w:val="left"/>
      <w:pPr>
        <w:ind w:left="1481" w:hanging="360"/>
      </w:pPr>
    </w:lvl>
    <w:lvl w:ilvl="7">
      <w:numFmt w:val="bullet"/>
      <w:lvlText w:val="•"/>
      <w:lvlJc w:val="left"/>
      <w:pPr>
        <w:ind w:left="1644" w:hanging="360"/>
      </w:pPr>
    </w:lvl>
    <w:lvl w:ilvl="8">
      <w:numFmt w:val="bullet"/>
      <w:lvlText w:val="•"/>
      <w:lvlJc w:val="left"/>
      <w:pPr>
        <w:ind w:left="1808" w:hanging="360"/>
      </w:pPr>
    </w:lvl>
  </w:abstractNum>
  <w:abstractNum w:abstractNumId="6" w15:restartNumberingAfterBreak="0">
    <w:nsid w:val="00000408"/>
    <w:multiLevelType w:val="multilevel"/>
    <w:tmpl w:val="0000088B"/>
    <w:lvl w:ilvl="0">
      <w:numFmt w:val="bullet"/>
      <w:lvlText w:val="-"/>
      <w:lvlJc w:val="left"/>
      <w:pPr>
        <w:ind w:left="282" w:hanging="89"/>
      </w:pPr>
      <w:rPr>
        <w:rFonts w:ascii="Roboto" w:hAnsi="Roboto"/>
        <w:b w:val="0"/>
        <w:color w:val="292526"/>
        <w:w w:val="98"/>
        <w:sz w:val="18"/>
      </w:rPr>
    </w:lvl>
    <w:lvl w:ilvl="1">
      <w:numFmt w:val="bullet"/>
      <w:lvlText w:val="•"/>
      <w:lvlJc w:val="left"/>
      <w:pPr>
        <w:ind w:left="465" w:hanging="89"/>
      </w:pPr>
    </w:lvl>
    <w:lvl w:ilvl="2">
      <w:numFmt w:val="bullet"/>
      <w:lvlText w:val="•"/>
      <w:lvlJc w:val="left"/>
      <w:pPr>
        <w:ind w:left="651" w:hanging="89"/>
      </w:pPr>
    </w:lvl>
    <w:lvl w:ilvl="3">
      <w:numFmt w:val="bullet"/>
      <w:lvlText w:val="•"/>
      <w:lvlJc w:val="left"/>
      <w:pPr>
        <w:ind w:left="836" w:hanging="89"/>
      </w:pPr>
    </w:lvl>
    <w:lvl w:ilvl="4">
      <w:numFmt w:val="bullet"/>
      <w:lvlText w:val="•"/>
      <w:lvlJc w:val="left"/>
      <w:pPr>
        <w:ind w:left="1022" w:hanging="89"/>
      </w:pPr>
    </w:lvl>
    <w:lvl w:ilvl="5">
      <w:numFmt w:val="bullet"/>
      <w:lvlText w:val="•"/>
      <w:lvlJc w:val="left"/>
      <w:pPr>
        <w:ind w:left="1207" w:hanging="89"/>
      </w:pPr>
    </w:lvl>
    <w:lvl w:ilvl="6">
      <w:numFmt w:val="bullet"/>
      <w:lvlText w:val="•"/>
      <w:lvlJc w:val="left"/>
      <w:pPr>
        <w:ind w:left="1393" w:hanging="89"/>
      </w:pPr>
    </w:lvl>
    <w:lvl w:ilvl="7">
      <w:numFmt w:val="bullet"/>
      <w:lvlText w:val="•"/>
      <w:lvlJc w:val="left"/>
      <w:pPr>
        <w:ind w:left="1578" w:hanging="89"/>
      </w:pPr>
    </w:lvl>
    <w:lvl w:ilvl="8">
      <w:numFmt w:val="bullet"/>
      <w:lvlText w:val="•"/>
      <w:lvlJc w:val="left"/>
      <w:pPr>
        <w:ind w:left="1764" w:hanging="89"/>
      </w:pPr>
    </w:lvl>
  </w:abstractNum>
  <w:abstractNum w:abstractNumId="7" w15:restartNumberingAfterBreak="0">
    <w:nsid w:val="00000409"/>
    <w:multiLevelType w:val="multilevel"/>
    <w:tmpl w:val="0000088C"/>
    <w:lvl w:ilvl="0">
      <w:numFmt w:val="bullet"/>
      <w:lvlText w:val="•"/>
      <w:lvlJc w:val="left"/>
      <w:pPr>
        <w:ind w:left="472" w:hanging="360"/>
      </w:pPr>
      <w:rPr>
        <w:b w:val="0"/>
        <w:w w:val="98"/>
      </w:rPr>
    </w:lvl>
    <w:lvl w:ilvl="1">
      <w:numFmt w:val="bullet"/>
      <w:lvlText w:val="•"/>
      <w:lvlJc w:val="left"/>
      <w:pPr>
        <w:ind w:left="645" w:hanging="360"/>
      </w:pPr>
    </w:lvl>
    <w:lvl w:ilvl="2">
      <w:numFmt w:val="bullet"/>
      <w:lvlText w:val="•"/>
      <w:lvlJc w:val="left"/>
      <w:pPr>
        <w:ind w:left="811" w:hanging="360"/>
      </w:pPr>
    </w:lvl>
    <w:lvl w:ilvl="3">
      <w:numFmt w:val="bullet"/>
      <w:lvlText w:val="•"/>
      <w:lvlJc w:val="left"/>
      <w:pPr>
        <w:ind w:left="976" w:hanging="360"/>
      </w:pPr>
    </w:lvl>
    <w:lvl w:ilvl="4">
      <w:numFmt w:val="bullet"/>
      <w:lvlText w:val="•"/>
      <w:lvlJc w:val="left"/>
      <w:pPr>
        <w:ind w:left="1142" w:hanging="360"/>
      </w:pPr>
    </w:lvl>
    <w:lvl w:ilvl="5">
      <w:numFmt w:val="bullet"/>
      <w:lvlText w:val="•"/>
      <w:lvlJc w:val="left"/>
      <w:pPr>
        <w:ind w:left="1307" w:hanging="360"/>
      </w:pPr>
    </w:lvl>
    <w:lvl w:ilvl="6">
      <w:numFmt w:val="bullet"/>
      <w:lvlText w:val="•"/>
      <w:lvlJc w:val="left"/>
      <w:pPr>
        <w:ind w:left="1473" w:hanging="360"/>
      </w:pPr>
    </w:lvl>
    <w:lvl w:ilvl="7">
      <w:numFmt w:val="bullet"/>
      <w:lvlText w:val="•"/>
      <w:lvlJc w:val="left"/>
      <w:pPr>
        <w:ind w:left="1638" w:hanging="360"/>
      </w:pPr>
    </w:lvl>
    <w:lvl w:ilvl="8">
      <w:numFmt w:val="bullet"/>
      <w:lvlText w:val="•"/>
      <w:lvlJc w:val="left"/>
      <w:pPr>
        <w:ind w:left="1804" w:hanging="360"/>
      </w:pPr>
    </w:lvl>
  </w:abstractNum>
  <w:abstractNum w:abstractNumId="8" w15:restartNumberingAfterBreak="0">
    <w:nsid w:val="0000040A"/>
    <w:multiLevelType w:val="multilevel"/>
    <w:tmpl w:val="0000088D"/>
    <w:lvl w:ilvl="0">
      <w:numFmt w:val="bullet"/>
      <w:lvlText w:val="-"/>
      <w:lvlJc w:val="left"/>
      <w:pPr>
        <w:ind w:left="169" w:hanging="87"/>
      </w:pPr>
      <w:rPr>
        <w:rFonts w:ascii="Roboto" w:hAnsi="Roboto"/>
        <w:b w:val="0"/>
        <w:color w:val="292526"/>
        <w:w w:val="95"/>
        <w:sz w:val="18"/>
      </w:rPr>
    </w:lvl>
    <w:lvl w:ilvl="1">
      <w:numFmt w:val="bullet"/>
      <w:lvlText w:val="-"/>
      <w:lvlJc w:val="left"/>
      <w:pPr>
        <w:ind w:left="300" w:hanging="87"/>
      </w:pPr>
      <w:rPr>
        <w:rFonts w:ascii="Roboto" w:hAnsi="Roboto"/>
        <w:b w:val="0"/>
        <w:color w:val="292526"/>
        <w:w w:val="95"/>
        <w:sz w:val="18"/>
      </w:rPr>
    </w:lvl>
    <w:lvl w:ilvl="2">
      <w:numFmt w:val="bullet"/>
      <w:lvlText w:val="•"/>
      <w:lvlJc w:val="left"/>
      <w:pPr>
        <w:ind w:left="505" w:hanging="87"/>
      </w:pPr>
    </w:lvl>
    <w:lvl w:ilvl="3">
      <w:numFmt w:val="bullet"/>
      <w:lvlText w:val="•"/>
      <w:lvlJc w:val="left"/>
      <w:pPr>
        <w:ind w:left="710" w:hanging="87"/>
      </w:pPr>
    </w:lvl>
    <w:lvl w:ilvl="4">
      <w:numFmt w:val="bullet"/>
      <w:lvlText w:val="•"/>
      <w:lvlJc w:val="left"/>
      <w:pPr>
        <w:ind w:left="915" w:hanging="87"/>
      </w:pPr>
    </w:lvl>
    <w:lvl w:ilvl="5">
      <w:numFmt w:val="bullet"/>
      <w:lvlText w:val="•"/>
      <w:lvlJc w:val="left"/>
      <w:pPr>
        <w:ind w:left="1120" w:hanging="87"/>
      </w:pPr>
    </w:lvl>
    <w:lvl w:ilvl="6">
      <w:numFmt w:val="bullet"/>
      <w:lvlText w:val="•"/>
      <w:lvlJc w:val="left"/>
      <w:pPr>
        <w:ind w:left="1326" w:hanging="87"/>
      </w:pPr>
    </w:lvl>
    <w:lvl w:ilvl="7">
      <w:numFmt w:val="bullet"/>
      <w:lvlText w:val="•"/>
      <w:lvlJc w:val="left"/>
      <w:pPr>
        <w:ind w:left="1531" w:hanging="87"/>
      </w:pPr>
    </w:lvl>
    <w:lvl w:ilvl="8">
      <w:numFmt w:val="bullet"/>
      <w:lvlText w:val="•"/>
      <w:lvlJc w:val="left"/>
      <w:pPr>
        <w:ind w:left="1736" w:hanging="87"/>
      </w:pPr>
    </w:lvl>
  </w:abstractNum>
  <w:num w:numId="1" w16cid:durableId="1065177893">
    <w:abstractNumId w:val="8"/>
  </w:num>
  <w:num w:numId="2" w16cid:durableId="684867111">
    <w:abstractNumId w:val="0"/>
  </w:num>
  <w:num w:numId="3" w16cid:durableId="1792085906">
    <w:abstractNumId w:val="2"/>
  </w:num>
  <w:num w:numId="4" w16cid:durableId="1706560582">
    <w:abstractNumId w:val="4"/>
  </w:num>
  <w:num w:numId="5" w16cid:durableId="1035351964">
    <w:abstractNumId w:val="7"/>
  </w:num>
  <w:num w:numId="6" w16cid:durableId="1789741848">
    <w:abstractNumId w:val="6"/>
  </w:num>
  <w:num w:numId="7" w16cid:durableId="1950969713">
    <w:abstractNumId w:val="5"/>
  </w:num>
  <w:num w:numId="8" w16cid:durableId="491261689">
    <w:abstractNumId w:val="1"/>
  </w:num>
  <w:num w:numId="9" w16cid:durableId="13490673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67F"/>
    <w:rsid w:val="000018A9"/>
    <w:rsid w:val="00146D7E"/>
    <w:rsid w:val="001D4EA0"/>
    <w:rsid w:val="00257C97"/>
    <w:rsid w:val="00462666"/>
    <w:rsid w:val="004A79C0"/>
    <w:rsid w:val="00504296"/>
    <w:rsid w:val="0061009B"/>
    <w:rsid w:val="007813D7"/>
    <w:rsid w:val="007F2A20"/>
    <w:rsid w:val="008226A4"/>
    <w:rsid w:val="00881137"/>
    <w:rsid w:val="008D7FCE"/>
    <w:rsid w:val="009819C9"/>
    <w:rsid w:val="00A13E92"/>
    <w:rsid w:val="00A71693"/>
    <w:rsid w:val="00AB0B58"/>
    <w:rsid w:val="00B331F6"/>
    <w:rsid w:val="00B95136"/>
    <w:rsid w:val="00CC7AA0"/>
    <w:rsid w:val="00CF2AFE"/>
    <w:rsid w:val="00D00764"/>
    <w:rsid w:val="00D55297"/>
    <w:rsid w:val="00DC463C"/>
    <w:rsid w:val="00DD40B9"/>
    <w:rsid w:val="00DF0BBC"/>
    <w:rsid w:val="00F2567F"/>
    <w:rsid w:val="00F265AD"/>
    <w:rsid w:val="00FF5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718C7"/>
  <w15:chartTrackingRefBased/>
  <w15:docId w15:val="{A2C5DACF-678E-4234-A437-5E0E51742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5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F2567F"/>
    <w:pPr>
      <w:widowControl w:val="0"/>
      <w:autoSpaceDE w:val="0"/>
      <w:autoSpaceDN w:val="0"/>
      <w:adjustRightInd w:val="0"/>
      <w:spacing w:after="0" w:line="240" w:lineRule="auto"/>
      <w:jc w:val="center"/>
    </w:pPr>
    <w:rPr>
      <w:rFonts w:ascii="Roboto" w:eastAsia="Times New Roman" w:hAnsi="Roboto" w:cs="Roboto"/>
      <w:sz w:val="24"/>
      <w:szCs w:val="24"/>
      <w:lang w:eastAsia="en-GB"/>
    </w:rPr>
  </w:style>
  <w:style w:type="paragraph" w:styleId="BodyText">
    <w:name w:val="Body Text"/>
    <w:basedOn w:val="Normal"/>
    <w:link w:val="BodyTextChar"/>
    <w:uiPriority w:val="1"/>
    <w:qFormat/>
    <w:rsid w:val="00257C97"/>
    <w:pPr>
      <w:widowControl w:val="0"/>
      <w:autoSpaceDE w:val="0"/>
      <w:autoSpaceDN w:val="0"/>
      <w:adjustRightInd w:val="0"/>
      <w:spacing w:after="0" w:line="240" w:lineRule="auto"/>
    </w:pPr>
    <w:rPr>
      <w:rFonts w:ascii="Roboto" w:eastAsia="Times New Roman" w:hAnsi="Roboto" w:cs="Roboto"/>
      <w:i/>
      <w:iCs/>
      <w:sz w:val="24"/>
      <w:szCs w:val="24"/>
      <w:lang w:eastAsia="en-GB"/>
    </w:rPr>
  </w:style>
  <w:style w:type="character" w:customStyle="1" w:styleId="BodyTextChar">
    <w:name w:val="Body Text Char"/>
    <w:basedOn w:val="DefaultParagraphFont"/>
    <w:link w:val="BodyText"/>
    <w:uiPriority w:val="99"/>
    <w:rsid w:val="00257C97"/>
    <w:rPr>
      <w:rFonts w:ascii="Roboto" w:eastAsia="Times New Roman" w:hAnsi="Roboto" w:cs="Roboto"/>
      <w:i/>
      <w:iCs/>
      <w:sz w:val="24"/>
      <w:szCs w:val="24"/>
      <w:lang w:eastAsia="en-GB"/>
    </w:rPr>
  </w:style>
  <w:style w:type="paragraph" w:styleId="BalloonText">
    <w:name w:val="Balloon Text"/>
    <w:basedOn w:val="Normal"/>
    <w:link w:val="BalloonTextChar"/>
    <w:uiPriority w:val="99"/>
    <w:semiHidden/>
    <w:unhideWhenUsed/>
    <w:rsid w:val="009819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9C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37307">
      <w:bodyDiv w:val="1"/>
      <w:marLeft w:val="0"/>
      <w:marRight w:val="0"/>
      <w:marTop w:val="0"/>
      <w:marBottom w:val="0"/>
      <w:divBdr>
        <w:top w:val="none" w:sz="0" w:space="0" w:color="auto"/>
        <w:left w:val="none" w:sz="0" w:space="0" w:color="auto"/>
        <w:bottom w:val="none" w:sz="0" w:space="0" w:color="auto"/>
        <w:right w:val="none" w:sz="0" w:space="0" w:color="auto"/>
      </w:divBdr>
    </w:div>
    <w:div w:id="359355929">
      <w:bodyDiv w:val="1"/>
      <w:marLeft w:val="0"/>
      <w:marRight w:val="0"/>
      <w:marTop w:val="0"/>
      <w:marBottom w:val="0"/>
      <w:divBdr>
        <w:top w:val="none" w:sz="0" w:space="0" w:color="auto"/>
        <w:left w:val="none" w:sz="0" w:space="0" w:color="auto"/>
        <w:bottom w:val="none" w:sz="0" w:space="0" w:color="auto"/>
        <w:right w:val="none" w:sz="0" w:space="0" w:color="auto"/>
      </w:divBdr>
    </w:div>
    <w:div w:id="495262846">
      <w:bodyDiv w:val="1"/>
      <w:marLeft w:val="0"/>
      <w:marRight w:val="0"/>
      <w:marTop w:val="0"/>
      <w:marBottom w:val="0"/>
      <w:divBdr>
        <w:top w:val="none" w:sz="0" w:space="0" w:color="auto"/>
        <w:left w:val="none" w:sz="0" w:space="0" w:color="auto"/>
        <w:bottom w:val="none" w:sz="0" w:space="0" w:color="auto"/>
        <w:right w:val="none" w:sz="0" w:space="0" w:color="auto"/>
      </w:divBdr>
    </w:div>
    <w:div w:id="687219824">
      <w:bodyDiv w:val="1"/>
      <w:marLeft w:val="0"/>
      <w:marRight w:val="0"/>
      <w:marTop w:val="0"/>
      <w:marBottom w:val="0"/>
      <w:divBdr>
        <w:top w:val="none" w:sz="0" w:space="0" w:color="auto"/>
        <w:left w:val="none" w:sz="0" w:space="0" w:color="auto"/>
        <w:bottom w:val="none" w:sz="0" w:space="0" w:color="auto"/>
        <w:right w:val="none" w:sz="0" w:space="0" w:color="auto"/>
      </w:divBdr>
    </w:div>
    <w:div w:id="759182570">
      <w:bodyDiv w:val="1"/>
      <w:marLeft w:val="0"/>
      <w:marRight w:val="0"/>
      <w:marTop w:val="0"/>
      <w:marBottom w:val="0"/>
      <w:divBdr>
        <w:top w:val="none" w:sz="0" w:space="0" w:color="auto"/>
        <w:left w:val="none" w:sz="0" w:space="0" w:color="auto"/>
        <w:bottom w:val="none" w:sz="0" w:space="0" w:color="auto"/>
        <w:right w:val="none" w:sz="0" w:space="0" w:color="auto"/>
      </w:divBdr>
    </w:div>
    <w:div w:id="843861621">
      <w:bodyDiv w:val="1"/>
      <w:marLeft w:val="0"/>
      <w:marRight w:val="0"/>
      <w:marTop w:val="0"/>
      <w:marBottom w:val="0"/>
      <w:divBdr>
        <w:top w:val="none" w:sz="0" w:space="0" w:color="auto"/>
        <w:left w:val="none" w:sz="0" w:space="0" w:color="auto"/>
        <w:bottom w:val="none" w:sz="0" w:space="0" w:color="auto"/>
        <w:right w:val="none" w:sz="0" w:space="0" w:color="auto"/>
      </w:divBdr>
    </w:div>
    <w:div w:id="1220436421">
      <w:bodyDiv w:val="1"/>
      <w:marLeft w:val="0"/>
      <w:marRight w:val="0"/>
      <w:marTop w:val="0"/>
      <w:marBottom w:val="0"/>
      <w:divBdr>
        <w:top w:val="none" w:sz="0" w:space="0" w:color="auto"/>
        <w:left w:val="none" w:sz="0" w:space="0" w:color="auto"/>
        <w:bottom w:val="none" w:sz="0" w:space="0" w:color="auto"/>
        <w:right w:val="none" w:sz="0" w:space="0" w:color="auto"/>
      </w:divBdr>
    </w:div>
    <w:div w:id="1272591433">
      <w:bodyDiv w:val="1"/>
      <w:marLeft w:val="0"/>
      <w:marRight w:val="0"/>
      <w:marTop w:val="0"/>
      <w:marBottom w:val="0"/>
      <w:divBdr>
        <w:top w:val="none" w:sz="0" w:space="0" w:color="auto"/>
        <w:left w:val="none" w:sz="0" w:space="0" w:color="auto"/>
        <w:bottom w:val="none" w:sz="0" w:space="0" w:color="auto"/>
        <w:right w:val="none" w:sz="0" w:space="0" w:color="auto"/>
      </w:divBdr>
    </w:div>
    <w:div w:id="1490099166">
      <w:bodyDiv w:val="1"/>
      <w:marLeft w:val="0"/>
      <w:marRight w:val="0"/>
      <w:marTop w:val="0"/>
      <w:marBottom w:val="0"/>
      <w:divBdr>
        <w:top w:val="none" w:sz="0" w:space="0" w:color="auto"/>
        <w:left w:val="none" w:sz="0" w:space="0" w:color="auto"/>
        <w:bottom w:val="none" w:sz="0" w:space="0" w:color="auto"/>
        <w:right w:val="none" w:sz="0" w:space="0" w:color="auto"/>
      </w:divBdr>
    </w:div>
    <w:div w:id="1853376130">
      <w:bodyDiv w:val="1"/>
      <w:marLeft w:val="0"/>
      <w:marRight w:val="0"/>
      <w:marTop w:val="0"/>
      <w:marBottom w:val="0"/>
      <w:divBdr>
        <w:top w:val="none" w:sz="0" w:space="0" w:color="auto"/>
        <w:left w:val="none" w:sz="0" w:space="0" w:color="auto"/>
        <w:bottom w:val="none" w:sz="0" w:space="0" w:color="auto"/>
        <w:right w:val="none" w:sz="0" w:space="0" w:color="auto"/>
      </w:divBdr>
    </w:div>
    <w:div w:id="1973560673">
      <w:bodyDiv w:val="1"/>
      <w:marLeft w:val="0"/>
      <w:marRight w:val="0"/>
      <w:marTop w:val="0"/>
      <w:marBottom w:val="0"/>
      <w:divBdr>
        <w:top w:val="none" w:sz="0" w:space="0" w:color="auto"/>
        <w:left w:val="none" w:sz="0" w:space="0" w:color="auto"/>
        <w:bottom w:val="none" w:sz="0" w:space="0" w:color="auto"/>
        <w:right w:val="none" w:sz="0" w:space="0" w:color="auto"/>
      </w:divBdr>
    </w:div>
    <w:div w:id="213359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BF66219D6DA947A399C432ABD1AF18" ma:contentTypeVersion="13" ma:contentTypeDescription="Create a new document." ma:contentTypeScope="" ma:versionID="6f64c2ddec27f4968cb087e682607a31">
  <xsd:schema xmlns:xsd="http://www.w3.org/2001/XMLSchema" xmlns:xs="http://www.w3.org/2001/XMLSchema" xmlns:p="http://schemas.microsoft.com/office/2006/metadata/properties" xmlns:ns2="ccf16ad8-de31-4a29-84a2-72c1bbcc1767" xmlns:ns3="c5898bab-54b5-4ccc-8f79-fd445aa0da5b" targetNamespace="http://schemas.microsoft.com/office/2006/metadata/properties" ma:root="true" ma:fieldsID="d38d2d26479f95bd705c62f1a852de10" ns2:_="" ns3:_="">
    <xsd:import namespace="ccf16ad8-de31-4a29-84a2-72c1bbcc1767"/>
    <xsd:import namespace="c5898bab-54b5-4ccc-8f79-fd445aa0d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16ad8-de31-4a29-84a2-72c1bbcc17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d956f21-51eb-4f6a-aa8d-c0e7c29d133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98bab-54b5-4ccc-8f79-fd445aa0da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8d13851-a2ba-44f1-b388-5717e3217848}" ma:internalName="TaxCatchAll" ma:showField="CatchAllData" ma:web="c5898bab-54b5-4ccc-8f79-fd445aa0d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16ad8-de31-4a29-84a2-72c1bbcc1767">
      <Terms xmlns="http://schemas.microsoft.com/office/infopath/2007/PartnerControls"/>
    </lcf76f155ced4ddcb4097134ff3c332f>
    <TaxCatchAll xmlns="c5898bab-54b5-4ccc-8f79-fd445aa0da5b" xsi:nil="true"/>
  </documentManagement>
</p:properties>
</file>

<file path=customXml/itemProps1.xml><?xml version="1.0" encoding="utf-8"?>
<ds:datastoreItem xmlns:ds="http://schemas.openxmlformats.org/officeDocument/2006/customXml" ds:itemID="{15379266-2862-49DB-9E7A-006D0073D3B8}">
  <ds:schemaRefs>
    <ds:schemaRef ds:uri="http://schemas.microsoft.com/sharepoint/v3/contenttype/forms"/>
  </ds:schemaRefs>
</ds:datastoreItem>
</file>

<file path=customXml/itemProps2.xml><?xml version="1.0" encoding="utf-8"?>
<ds:datastoreItem xmlns:ds="http://schemas.openxmlformats.org/officeDocument/2006/customXml" ds:itemID="{D4D40762-83AB-45FE-8A4F-C9A06C2F253D}"/>
</file>

<file path=customXml/itemProps3.xml><?xml version="1.0" encoding="utf-8"?>
<ds:datastoreItem xmlns:ds="http://schemas.openxmlformats.org/officeDocument/2006/customXml" ds:itemID="{8711CA72-9001-4963-8628-C2818960451E}">
  <ds:schemaRefs>
    <ds:schemaRef ds:uri="http://schemas.microsoft.com/office/2006/metadata/properties"/>
    <ds:schemaRef ds:uri="http://schemas.microsoft.com/office/infopath/2007/PartnerControls"/>
    <ds:schemaRef ds:uri="ccf16ad8-de31-4a29-84a2-72c1bbcc1767"/>
    <ds:schemaRef ds:uri="c5898bab-54b5-4ccc-8f79-fd445aa0da5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292</Words>
  <Characters>1644</Characters>
  <Application>Microsoft Office Word</Application>
  <DocSecurity>0</DocSecurity>
  <Lines>62</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Wilson</dc:creator>
  <cp:keywords/>
  <dc:description/>
  <cp:lastModifiedBy>Rhoda Wilson</cp:lastModifiedBy>
  <cp:revision>6</cp:revision>
  <cp:lastPrinted>2025-06-17T13:56:00Z</cp:lastPrinted>
  <dcterms:created xsi:type="dcterms:W3CDTF">2025-06-17T08:57:00Z</dcterms:created>
  <dcterms:modified xsi:type="dcterms:W3CDTF">2026-02-08T15:22:00Z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0x01010086BF66219D6DA947A399C432ABD1AF18</vt:lpwstr>
  </property>
  <property fmtid="{D5CDD505-2E9C-101B-9397-08002B2CF9AE}" pid="3" name="Order">
    <vt:r8>2767000</vt:r8>
  </property>
  <property fmtid="{D5CDD505-2E9C-101B-9397-08002B2CF9AE}" pid="4" name="MediaServiceImageTags">
    <vt:lpwstr/>
  </property>
</Properties>
</file>