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C8" w:rsidRDefault="00FA11C8" w:rsidP="00AB572A">
      <w:pPr>
        <w:rPr>
          <w:sz w:val="36"/>
          <w:szCs w:val="36"/>
          <w:u w:val="single"/>
        </w:rPr>
      </w:pPr>
      <w:r w:rsidRPr="00FA11C8">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5A2AC460" wp14:editId="6C2AB748">
                <wp:simplePos x="0" y="0"/>
                <wp:positionH relativeFrom="column">
                  <wp:posOffset>276225</wp:posOffset>
                </wp:positionH>
                <wp:positionV relativeFrom="paragraph">
                  <wp:posOffset>172085</wp:posOffset>
                </wp:positionV>
                <wp:extent cx="9191625" cy="3846195"/>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846195"/>
                        </a:xfrm>
                        <a:prstGeom prst="rect">
                          <a:avLst/>
                        </a:prstGeom>
                        <a:solidFill>
                          <a:srgbClr val="FFFFFF"/>
                        </a:solidFill>
                        <a:ln w="9525">
                          <a:solidFill>
                            <a:srgbClr val="000000"/>
                          </a:solidFill>
                          <a:miter lim="800000"/>
                          <a:headEnd/>
                          <a:tailEnd/>
                        </a:ln>
                      </wps:spPr>
                      <wps:txbx>
                        <w:txbxContent>
                          <w:p w:rsidR="00FA11C8" w:rsidRDefault="00FA11C8" w:rsidP="00FA11C8">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FA11C8" w:rsidRDefault="00FA11C8" w:rsidP="00FA11C8">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FA11C8" w:rsidRP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AC460" id="_x0000_t202" coordsize="21600,21600" o:spt="202" path="m,l,21600r21600,l21600,xe">
                <v:stroke joinstyle="miter"/>
                <v:path gradientshapeok="t" o:connecttype="rect"/>
              </v:shapetype>
              <v:shape id="Text Box 2" o:spid="_x0000_s1026" type="#_x0000_t202" style="position:absolute;margin-left:21.75pt;margin-top:13.55pt;width:723.75pt;height:302.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fMHwIAAEUEAAAOAAAAZHJzL2Uyb0RvYy54bWysU9uO0zAQfUfiHyy/0zSlLW3UdLV0KUJa&#10;LtIuHzBxnMbCN2y3Sfn6HTvZUgHiAeEHy+MZH585M7O56ZUkJ+68MLqk+WRKCdfM1EIfSvr1cf9q&#10;RYkPoGuQRvOSnrmnN9uXLzadLfjMtEbW3BEE0b7obEnbEGyRZZ61XIGfGMs1OhvjFAQ03SGrHXSI&#10;rmQ2m06XWWdcbZ1h3Hu8vRucdJvwm4az8LlpPA9ElhS5hbS7tFdxz7YbKA4ObCvYSAP+gYUCofHT&#10;C9QdBCBHJ36DUoI5400TJsyozDSNYDzlgNnk01+yeWjB8pQLiuPtRSb//2DZp9MXR0SNtaNEg8IS&#10;PfI+kLemJ7OoTmd9gUEPFsNCj9cxMmbq7b1h3zzRZteCPvBb50zXcqiRXR5fZldPBxwfQaruo6nx&#10;GzgGk4D6xqkIiGIQRMcqnS+ViVQYXq7zdb6cLShh6Hu9mi/z9SL9AcXzc+t8eM+NIvFQUoelT/Bw&#10;uvch0oHiOSTRN1LUeyFlMtyh2klHToBtsk9rRPfXYVKTDrkskMjfIaZp/QlCiYD9LoUq6eoSBEXU&#10;7Z2uUzcGEHI4I2WpRyGjdoOKoa/6sTCVqc8oqTNDX+Mc4qE17gclHfZ0Sf33IzhOifygsSzrfD6P&#10;Q5CM+eLNDA137amuPaAZQpU0UDIcdyENTkrd3mL59iIJG+s8MBm5Yq8mvce5isNwbaeon9O/fQIA&#10;AP//AwBQSwMEFAAGAAgAAAAhAI7vuH/fAAAACgEAAA8AAABkcnMvZG93bnJldi54bWxMj8tOwzAQ&#10;RfdI/IM1SGwq6jyaUkKcCip1xaqh7N14SCLicYjdNv17pquyHN2rM+cW68n24oSj7xwpiOcRCKTa&#10;mY4aBfvP7dMKhA+ajO4doYILeliX93eFzo070w5PVWgEQ8jnWkEbwpBL6esWrfZzNyBx9u1GqwOf&#10;YyPNqM8Mt71Momgpre6IP7R6wE2L9U91tAqWv1U6+/gyM9pdtu9jbTOz2WdKPT5Mb68gAk7hVoar&#10;PqtDyU4HdyTjRa9gkWbcVJA8xyCu+eIl5nEHpqfJCmRZyP8Tyj8AAAD//wMAUEsBAi0AFAAGAAgA&#10;AAAhALaDOJL+AAAA4QEAABMAAAAAAAAAAAAAAAAAAAAAAFtDb250ZW50X1R5cGVzXS54bWxQSwEC&#10;LQAUAAYACAAAACEAOP0h/9YAAACUAQAACwAAAAAAAAAAAAAAAAAvAQAAX3JlbHMvLnJlbHNQSwEC&#10;LQAUAAYACAAAACEAaENnzB8CAABFBAAADgAAAAAAAAAAAAAAAAAuAgAAZHJzL2Uyb0RvYy54bWxQ&#10;SwECLQAUAAYACAAAACEAju+4f98AAAAKAQAADwAAAAAAAAAAAAAAAAB5BAAAZHJzL2Rvd25yZXYu&#10;eG1sUEsFBgAAAAAEAAQA8wAAAIUFAAAAAA==&#10;">
                <v:textbox style="mso-fit-shape-to-text:t">
                  <w:txbxContent>
                    <w:p w:rsidR="00FA11C8" w:rsidRDefault="00FA11C8" w:rsidP="00FA11C8">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FA11C8" w:rsidRDefault="00FA11C8" w:rsidP="00FA11C8">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FA11C8" w:rsidRPr="00FA11C8" w:rsidRDefault="00FA11C8" w:rsidP="00FA11C8">
                      <w:pPr>
                        <w:pStyle w:val="ListParagraph"/>
                        <w:numPr>
                          <w:ilvl w:val="0"/>
                          <w:numId w:val="1"/>
                        </w:numPr>
                        <w:spacing w:line="254"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v:textbox>
                <w10:wrap type="square"/>
              </v:shape>
            </w:pict>
          </mc:Fallback>
        </mc:AlternateContent>
      </w:r>
      <w:bookmarkStart w:id="0" w:name="_GoBack"/>
      <w:bookmarkEnd w:id="0"/>
    </w:p>
    <w:p w:rsidR="00892D52" w:rsidRDefault="00892D52" w:rsidP="00AB572A">
      <w:pPr>
        <w:rPr>
          <w:sz w:val="36"/>
          <w:szCs w:val="36"/>
          <w:u w:val="single"/>
        </w:rPr>
      </w:pPr>
      <w:r w:rsidRPr="00892D52">
        <w:rPr>
          <w:noProof/>
          <w:sz w:val="36"/>
          <w:szCs w:val="36"/>
          <w:u w:val="single"/>
          <w:lang w:eastAsia="en-GB"/>
        </w:rPr>
        <w:lastRenderedPageBreak/>
        <mc:AlternateContent>
          <mc:Choice Requires="wps">
            <w:drawing>
              <wp:anchor distT="45720" distB="45720" distL="114300" distR="114300" simplePos="0" relativeHeight="251660288" behindDoc="0" locked="0" layoutInCell="1" allowOverlap="1">
                <wp:simplePos x="0" y="0"/>
                <wp:positionH relativeFrom="column">
                  <wp:posOffset>142875</wp:posOffset>
                </wp:positionH>
                <wp:positionV relativeFrom="paragraph">
                  <wp:posOffset>180975</wp:posOffset>
                </wp:positionV>
                <wp:extent cx="952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04620"/>
                        </a:xfrm>
                        <a:prstGeom prst="rect">
                          <a:avLst/>
                        </a:prstGeom>
                        <a:solidFill>
                          <a:srgbClr val="FFFFFF"/>
                        </a:solidFill>
                        <a:ln w="9525">
                          <a:solidFill>
                            <a:srgbClr val="000000"/>
                          </a:solidFill>
                          <a:miter lim="800000"/>
                          <a:headEnd/>
                          <a:tailEnd/>
                        </a:ln>
                      </wps:spPr>
                      <wps:txbx>
                        <w:txbxContent>
                          <w:p w:rsidR="00892D52" w:rsidRDefault="00892D52">
                            <w:pPr>
                              <w:rPr>
                                <w:sz w:val="28"/>
                                <w:szCs w:val="28"/>
                              </w:rPr>
                            </w:pPr>
                            <w:r w:rsidRPr="00892D52">
                              <w:rPr>
                                <w:sz w:val="28"/>
                                <w:szCs w:val="28"/>
                              </w:rPr>
                              <w:t>Key Concepts</w:t>
                            </w:r>
                            <w:r>
                              <w:rPr>
                                <w:sz w:val="28"/>
                                <w:szCs w:val="28"/>
                              </w:rPr>
                              <w:t xml:space="preserve">: </w:t>
                            </w:r>
                          </w:p>
                          <w:p w:rsidR="00892D52" w:rsidRPr="00892D52" w:rsidRDefault="00892D52" w:rsidP="00892D52">
                            <w:pPr>
                              <w:pStyle w:val="ListParagraph"/>
                              <w:numPr>
                                <w:ilvl w:val="0"/>
                                <w:numId w:val="2"/>
                              </w:numPr>
                              <w:rPr>
                                <w:sz w:val="28"/>
                                <w:szCs w:val="28"/>
                              </w:rPr>
                            </w:pPr>
                            <w:r>
                              <w:rPr>
                                <w:sz w:val="28"/>
                                <w:szCs w:val="28"/>
                              </w:rPr>
                              <w:t>Develop practical skills in order to participate, compete and lead a healthy lifestyle.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25pt;margin-top:14.25pt;width:75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UTJwIAAE4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haXlGhQ&#10;WKQnPgby3oykjPoM1lfo9mjRMYx4jXVOuXp7b9h3T7RZ96C3/NY5M/QcWuRXxJfZ2dMJx0eQZvhs&#10;WgwDu2AS0Ng5FcVDOQiiY50Op9pEKgwvrxflIs/RxNBWzPP5RZmql0H1/Nw6Hz5yo0jc1NRh8RM8&#10;7O99iHSgenaJ0byRot0IKdPBbZu1dGQP2Cib9KUMXrlJTYaJy6TAXyGQamQ7Rf0tkhIBO14KVdOr&#10;kxNUUbcPusUHUAUQctojZamPQkbtJhXD2IypZknlKHJj2gMq68zU4DiQuOmN+0nJgM1dU/9jB45T&#10;Ij9prM51MZ/HaUiH+eISpSTu3NKcW0AzhKppoGTarkOaoKSbvcUqbkTS94XJkTI2bZL9OGBxKs7P&#10;yevlN7D6BQAA//8DAFBLAwQUAAYACAAAACEA3rkxf9sAAAAKAQAADwAAAGRycy9kb3ducmV2Lnht&#10;bExPy07DMBC8I/EP1iJxqahDIH2EOBVU6olTQ7m78ZJExOtgu23692y5lNNoZ0azM8VqtL04og+d&#10;IwWP0wQEUu1MR42C3cfmYQEiRE1G945QwRkDrMrbm0Lnxp1oi8cqNoJDKORaQRvjkEsZ6hatDlM3&#10;ILH25bzVkU/fSOP1icNtL9MkmUmrO+IPrR5w3WL9XR2sgtlP9TR5/zQT2p43b762mVnvMqXu78bX&#10;FxARx3g1w6U+V4eSO+3dgUwQvYI0zdjJuGC86Nkfs2fmeTkHWRby/4TyFwAA//8DAFBLAQItABQA&#10;BgAIAAAAIQC2gziS/gAAAOEBAAATAAAAAAAAAAAAAAAAAAAAAABbQ29udGVudF9UeXBlc10ueG1s&#10;UEsBAi0AFAAGAAgAAAAhADj9If/WAAAAlAEAAAsAAAAAAAAAAAAAAAAALwEAAF9yZWxzLy5yZWxz&#10;UEsBAi0AFAAGAAgAAAAhAJCZpRMnAgAATgQAAA4AAAAAAAAAAAAAAAAALgIAAGRycy9lMm9Eb2Mu&#10;eG1sUEsBAi0AFAAGAAgAAAAhAN65MX/bAAAACgEAAA8AAAAAAAAAAAAAAAAAgQQAAGRycy9kb3du&#10;cmV2LnhtbFBLBQYAAAAABAAEAPMAAACJBQAAAAA=&#10;">
                <v:textbox style="mso-fit-shape-to-text:t">
                  <w:txbxContent>
                    <w:p w:rsidR="00892D52" w:rsidRDefault="00892D52">
                      <w:pPr>
                        <w:rPr>
                          <w:sz w:val="28"/>
                          <w:szCs w:val="28"/>
                        </w:rPr>
                      </w:pPr>
                      <w:r w:rsidRPr="00892D52">
                        <w:rPr>
                          <w:sz w:val="28"/>
                          <w:szCs w:val="28"/>
                        </w:rPr>
                        <w:t>Key Concepts</w:t>
                      </w:r>
                      <w:r>
                        <w:rPr>
                          <w:sz w:val="28"/>
                          <w:szCs w:val="28"/>
                        </w:rPr>
                        <w:t xml:space="preserve">: </w:t>
                      </w:r>
                    </w:p>
                    <w:p w:rsidR="00892D52" w:rsidRPr="00892D52" w:rsidRDefault="00892D52" w:rsidP="00892D52">
                      <w:pPr>
                        <w:pStyle w:val="ListParagraph"/>
                        <w:numPr>
                          <w:ilvl w:val="0"/>
                          <w:numId w:val="2"/>
                        </w:numPr>
                        <w:rPr>
                          <w:sz w:val="28"/>
                          <w:szCs w:val="28"/>
                        </w:rPr>
                      </w:pPr>
                      <w:r>
                        <w:rPr>
                          <w:sz w:val="28"/>
                          <w:szCs w:val="28"/>
                        </w:rPr>
                        <w:t>Develop practical skills in order to participate, compete and lead a healthy lifestyle.</w:t>
                      </w:r>
                    </w:p>
                  </w:txbxContent>
                </v:textbox>
                <w10:wrap type="square"/>
              </v:shape>
            </w:pict>
          </mc:Fallback>
        </mc:AlternateContent>
      </w:r>
    </w:p>
    <w:p w:rsidR="00DA4486" w:rsidRDefault="00B50636" w:rsidP="00AB572A">
      <w:pPr>
        <w:rPr>
          <w:sz w:val="36"/>
          <w:szCs w:val="36"/>
          <w:u w:val="single"/>
        </w:rPr>
      </w:pPr>
      <w:r>
        <w:rPr>
          <w:sz w:val="36"/>
          <w:szCs w:val="36"/>
          <w:u w:val="single"/>
        </w:rPr>
        <w:t>PE Coverage Y</w:t>
      </w:r>
      <w:r w:rsidR="00AB572A" w:rsidRPr="00AB572A">
        <w:rPr>
          <w:sz w:val="36"/>
          <w:szCs w:val="36"/>
          <w:u w:val="single"/>
        </w:rPr>
        <w:t>6 (milestone 3)</w:t>
      </w:r>
    </w:p>
    <w:tbl>
      <w:tblPr>
        <w:tblW w:w="15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1209"/>
        <w:gridCol w:w="1209"/>
        <w:gridCol w:w="1209"/>
        <w:gridCol w:w="1210"/>
        <w:gridCol w:w="1210"/>
        <w:gridCol w:w="1210"/>
        <w:gridCol w:w="1210"/>
        <w:gridCol w:w="1210"/>
        <w:gridCol w:w="1210"/>
      </w:tblGrid>
      <w:tr w:rsidR="00525187" w:rsidRPr="00AB572A" w:rsidTr="00137353">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b/>
                <w:bCs/>
                <w:color w:val="000000"/>
                <w:sz w:val="20"/>
                <w:szCs w:val="20"/>
              </w:rPr>
            </w:pPr>
          </w:p>
        </w:tc>
        <w:tc>
          <w:tcPr>
            <w:tcW w:w="3627" w:type="dxa"/>
            <w:gridSpan w:val="3"/>
          </w:tcPr>
          <w:p w:rsidR="00525187" w:rsidRDefault="00525187" w:rsidP="00525187">
            <w:pPr>
              <w:spacing w:after="0" w:line="240" w:lineRule="auto"/>
              <w:jc w:val="center"/>
              <w:rPr>
                <w:b/>
                <w:sz w:val="32"/>
                <w:szCs w:val="32"/>
              </w:rPr>
            </w:pPr>
            <w:r>
              <w:rPr>
                <w:b/>
                <w:sz w:val="32"/>
                <w:szCs w:val="32"/>
              </w:rPr>
              <w:t>CYCLE A</w:t>
            </w:r>
          </w:p>
        </w:tc>
        <w:tc>
          <w:tcPr>
            <w:tcW w:w="3630" w:type="dxa"/>
            <w:gridSpan w:val="3"/>
          </w:tcPr>
          <w:p w:rsidR="00525187" w:rsidRDefault="00525187" w:rsidP="00525187">
            <w:pPr>
              <w:spacing w:after="0" w:line="240" w:lineRule="auto"/>
              <w:jc w:val="center"/>
              <w:rPr>
                <w:b/>
                <w:sz w:val="32"/>
                <w:szCs w:val="32"/>
              </w:rPr>
            </w:pPr>
            <w:r>
              <w:rPr>
                <w:b/>
                <w:sz w:val="32"/>
                <w:szCs w:val="32"/>
              </w:rPr>
              <w:t>CYCLE B</w:t>
            </w:r>
          </w:p>
        </w:tc>
        <w:tc>
          <w:tcPr>
            <w:tcW w:w="3630" w:type="dxa"/>
            <w:gridSpan w:val="3"/>
          </w:tcPr>
          <w:p w:rsidR="00525187" w:rsidRDefault="00525187" w:rsidP="00525187">
            <w:pPr>
              <w:spacing w:after="0" w:line="240" w:lineRule="auto"/>
              <w:jc w:val="center"/>
              <w:rPr>
                <w:b/>
                <w:sz w:val="32"/>
                <w:szCs w:val="32"/>
              </w:rPr>
            </w:pPr>
            <w:r>
              <w:rPr>
                <w:b/>
                <w:sz w:val="32"/>
                <w:szCs w:val="32"/>
              </w:rPr>
              <w:t>CYCLE C</w:t>
            </w:r>
          </w:p>
        </w:tc>
      </w:tr>
      <w:tr w:rsidR="00525187" w:rsidRPr="00AB572A" w:rsidTr="00525187">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color w:val="000000"/>
                <w:sz w:val="20"/>
                <w:szCs w:val="20"/>
              </w:rPr>
            </w:pPr>
            <w:r w:rsidRPr="00AB572A">
              <w:rPr>
                <w:rFonts w:ascii="Verdana" w:hAnsi="Verdana" w:cs="Verdana"/>
                <w:b/>
                <w:bCs/>
                <w:color w:val="000000"/>
                <w:sz w:val="20"/>
                <w:szCs w:val="20"/>
              </w:rPr>
              <w:t xml:space="preserve">To develop practical skills in order to participate, compete and lead a healthy lifestyle </w:t>
            </w:r>
          </w:p>
        </w:tc>
        <w:tc>
          <w:tcPr>
            <w:tcW w:w="1209"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19</w:t>
            </w:r>
          </w:p>
        </w:tc>
        <w:tc>
          <w:tcPr>
            <w:tcW w:w="1209"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20</w:t>
            </w:r>
          </w:p>
        </w:tc>
        <w:tc>
          <w:tcPr>
            <w:tcW w:w="1209"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22</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22</w:t>
            </w:r>
          </w:p>
        </w:tc>
      </w:tr>
      <w:tr w:rsidR="00AB572A" w:rsidRPr="00AB572A" w:rsidTr="00B50636">
        <w:trPr>
          <w:trHeight w:val="9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Games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r>
      <w:tr w:rsidR="00AB572A" w:rsidRPr="00AB572A" w:rsidTr="00B50636">
        <w:trPr>
          <w:trHeight w:val="270"/>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Choose and combine techniques in game situations (running, throwing, catching, passing, jumping and kicking, etc.). </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175"/>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Work alone, or with team mates in order to gain points or possession. </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7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Strike a bowled or volleyed ball with accuracy.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175"/>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Field, defend and attack tactically by anticipating the direction of play.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7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Choose the most appropriate tactics for a game.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175"/>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Uphold the spirit of fair play and respect in all competitive situations. </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175"/>
        </w:trPr>
        <w:tc>
          <w:tcPr>
            <w:tcW w:w="4905" w:type="dxa"/>
          </w:tcPr>
          <w:p w:rsidR="00AB572A" w:rsidRPr="00AB572A" w:rsidRDefault="00AB572A" w:rsidP="00AB572A">
            <w:pPr>
              <w:autoSpaceDE w:val="0"/>
              <w:autoSpaceDN w:val="0"/>
              <w:adjustRightInd w:val="0"/>
              <w:spacing w:after="0" w:line="240" w:lineRule="auto"/>
              <w:rPr>
                <w:rFonts w:ascii="Verdana" w:hAnsi="Verdana" w:cs="Wingdings"/>
                <w:color w:val="000000"/>
                <w:sz w:val="18"/>
                <w:szCs w:val="18"/>
              </w:rPr>
            </w:pPr>
            <w:r w:rsidRPr="00AB572A">
              <w:rPr>
                <w:rFonts w:ascii="Verdana" w:hAnsi="Verdana" w:cs="Verdana"/>
                <w:color w:val="000000"/>
                <w:sz w:val="18"/>
                <w:szCs w:val="18"/>
              </w:rPr>
              <w:t xml:space="preserve">Lead others when called upon and act as a good role model within a team.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B50636"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B50636">
        <w:trPr>
          <w:trHeight w:val="9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Dance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r>
      <w:tr w:rsidR="00AB572A" w:rsidRPr="00AB572A" w:rsidTr="00B50636">
        <w:trPr>
          <w:trHeight w:val="175"/>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color w:val="000000"/>
                <w:sz w:val="18"/>
                <w:szCs w:val="18"/>
              </w:rPr>
              <w:t xml:space="preserve">Compose creative and imaginative dance sequences. </w:t>
            </w:r>
          </w:p>
        </w:tc>
        <w:tc>
          <w:tcPr>
            <w:tcW w:w="1209" w:type="dxa"/>
          </w:tcPr>
          <w:p w:rsidR="00AB572A" w:rsidRPr="00AB572A" w:rsidRDefault="00BE51A2"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270"/>
        </w:trPr>
        <w:tc>
          <w:tcPr>
            <w:tcW w:w="4905" w:type="dxa"/>
          </w:tcPr>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Perform expressively and hold a precise and strong body posture. </w:t>
            </w:r>
          </w:p>
        </w:tc>
        <w:tc>
          <w:tcPr>
            <w:tcW w:w="1209" w:type="dxa"/>
          </w:tcPr>
          <w:p w:rsidR="00A357C9" w:rsidRPr="00AB572A" w:rsidRDefault="00BE51A2"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175"/>
        </w:trPr>
        <w:tc>
          <w:tcPr>
            <w:tcW w:w="4905" w:type="dxa"/>
          </w:tcPr>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Perform and create complex sequences. </w:t>
            </w:r>
          </w:p>
        </w:tc>
        <w:tc>
          <w:tcPr>
            <w:tcW w:w="1209" w:type="dxa"/>
          </w:tcPr>
          <w:p w:rsidR="00A357C9" w:rsidRPr="00AB572A" w:rsidRDefault="00BE51A2"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77"/>
        </w:trPr>
        <w:tc>
          <w:tcPr>
            <w:tcW w:w="4905" w:type="dxa"/>
          </w:tcPr>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Express an idea in original and imaginative ways. </w:t>
            </w:r>
          </w:p>
        </w:tc>
        <w:tc>
          <w:tcPr>
            <w:tcW w:w="1209" w:type="dxa"/>
          </w:tcPr>
          <w:p w:rsidR="00A357C9" w:rsidRPr="00AB572A" w:rsidRDefault="00BE51A2"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175"/>
        </w:trPr>
        <w:tc>
          <w:tcPr>
            <w:tcW w:w="4905" w:type="dxa"/>
          </w:tcPr>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Plan to perform with high energy, slow grace or other themes and maintain this throughout a piece. </w:t>
            </w:r>
          </w:p>
        </w:tc>
        <w:tc>
          <w:tcPr>
            <w:tcW w:w="1209" w:type="dxa"/>
          </w:tcPr>
          <w:p w:rsidR="00A357C9" w:rsidRPr="00AB572A" w:rsidRDefault="00BE51A2"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175"/>
        </w:trPr>
        <w:tc>
          <w:tcPr>
            <w:tcW w:w="4905" w:type="dxa"/>
          </w:tcPr>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Perform complex moves that combine strength and stamina gained through gymnastics activities (such as cartwheels or handstands). </w:t>
            </w:r>
          </w:p>
        </w:tc>
        <w:tc>
          <w:tcPr>
            <w:tcW w:w="1209" w:type="dxa"/>
          </w:tcPr>
          <w:p w:rsidR="00A357C9" w:rsidRPr="00AB572A" w:rsidRDefault="00BE51A2"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77"/>
        </w:trPr>
        <w:tc>
          <w:tcPr>
            <w:tcW w:w="4905" w:type="dxa"/>
          </w:tcPr>
          <w:p w:rsidR="00A357C9" w:rsidRPr="00A357C9" w:rsidRDefault="00A357C9" w:rsidP="00A357C9">
            <w:pPr>
              <w:pStyle w:val="Default"/>
              <w:rPr>
                <w:rFonts w:ascii="Verdana" w:hAnsi="Verdana"/>
                <w:sz w:val="18"/>
                <w:szCs w:val="18"/>
              </w:rPr>
            </w:pPr>
            <w:r w:rsidRPr="00A357C9">
              <w:rPr>
                <w:rFonts w:ascii="Verdana" w:hAnsi="Verdana" w:cs="Verdana"/>
                <w:b/>
                <w:bCs/>
                <w:sz w:val="18"/>
                <w:szCs w:val="18"/>
              </w:rPr>
              <w:lastRenderedPageBreak/>
              <w:t>Gymnastics</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A357C9" w:rsidRPr="00AB572A" w:rsidTr="00B50636">
        <w:trPr>
          <w:trHeight w:val="175"/>
        </w:trPr>
        <w:tc>
          <w:tcPr>
            <w:tcW w:w="4905" w:type="dxa"/>
          </w:tcPr>
          <w:p w:rsidR="00A357C9" w:rsidRDefault="00A357C9" w:rsidP="00A357C9">
            <w:pPr>
              <w:pStyle w:val="Default"/>
              <w:rPr>
                <w:rFonts w:ascii="Verdana" w:hAnsi="Verdana"/>
                <w:sz w:val="18"/>
                <w:szCs w:val="18"/>
              </w:rPr>
            </w:pPr>
            <w:r w:rsidRPr="00A357C9">
              <w:rPr>
                <w:rFonts w:ascii="Verdana" w:hAnsi="Verdana"/>
                <w:sz w:val="18"/>
                <w:szCs w:val="18"/>
              </w:rPr>
              <w:t xml:space="preserve">Create complex and well-executed sequences that include a full range of movements including: </w:t>
            </w:r>
          </w:p>
          <w:p w:rsidR="00A357C9" w:rsidRPr="00A357C9" w:rsidRDefault="00A357C9" w:rsidP="00A357C9">
            <w:pPr>
              <w:pStyle w:val="Default"/>
              <w:rPr>
                <w:rFonts w:ascii="Verdana" w:hAnsi="Verdana"/>
                <w:sz w:val="18"/>
                <w:szCs w:val="18"/>
              </w:rPr>
            </w:pPr>
            <w:r w:rsidRPr="00A357C9">
              <w:rPr>
                <w:rFonts w:ascii="Verdana" w:hAnsi="Verdana"/>
                <w:sz w:val="18"/>
                <w:szCs w:val="18"/>
              </w:rPr>
              <w:t xml:space="preserve">• travelling • balances • swinging • springing • flight • vaults • inversions • rotations • bending, stretching and twisting • gestures • linking skills. </w:t>
            </w:r>
          </w:p>
          <w:p w:rsidR="00A357C9" w:rsidRDefault="00A357C9" w:rsidP="00A357C9">
            <w:pPr>
              <w:pStyle w:val="Default"/>
              <w:rPr>
                <w:sz w:val="16"/>
                <w:szCs w:val="16"/>
              </w:rPr>
            </w:pP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A357C9" w:rsidRPr="00AB572A" w:rsidRDefault="00B50636"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A357C9" w:rsidRPr="00AB572A" w:rsidRDefault="00A357C9"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Verdana" w:hAnsi="Verdana"/>
                <w:b/>
                <w:sz w:val="20"/>
                <w:szCs w:val="20"/>
              </w:rPr>
            </w:pPr>
            <w:r w:rsidRPr="00F063BB">
              <w:rPr>
                <w:rFonts w:ascii="Verdana" w:hAnsi="Verdana"/>
                <w:b/>
                <w:sz w:val="20"/>
                <w:szCs w:val="20"/>
              </w:rPr>
              <w:t>Swimming</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Swim over 100 metres unaided.</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Use breast stroke, front crawl and back stroke, ensuring that breathing is correct so as not to interrupt the pattern of swimming.</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Swim fluently with controlled strokes.</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Turn efficiently at the end of a length.</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Verdana" w:hAnsi="Verdana"/>
                <w:b/>
                <w:sz w:val="20"/>
                <w:szCs w:val="20"/>
              </w:rPr>
            </w:pPr>
            <w:r w:rsidRPr="00F063BB">
              <w:rPr>
                <w:rFonts w:ascii="Verdana" w:hAnsi="Verdana"/>
                <w:b/>
                <w:sz w:val="20"/>
                <w:szCs w:val="20"/>
              </w:rPr>
              <w:t>Athletics</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Combine sprinting with low hurdles over 60 metres.</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Choose the best place for running over a variety of distances.</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Throw accurately and refine performance by analysing technique and body shape.</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 xml:space="preserve">Show control in </w:t>
            </w:r>
            <w:proofErr w:type="spellStart"/>
            <w:r w:rsidRPr="00F063BB">
              <w:rPr>
                <w:rFonts w:asciiTheme="minorHAnsi" w:hAnsiTheme="minorHAnsi"/>
                <w:sz w:val="22"/>
                <w:szCs w:val="22"/>
              </w:rPr>
              <w:t>take off</w:t>
            </w:r>
            <w:proofErr w:type="spellEnd"/>
            <w:r w:rsidRPr="00F063BB">
              <w:rPr>
                <w:rFonts w:asciiTheme="minorHAnsi" w:hAnsiTheme="minorHAnsi"/>
                <w:sz w:val="22"/>
                <w:szCs w:val="22"/>
              </w:rPr>
              <w:t xml:space="preserve"> and landings when jumping.</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r w:rsidR="00F063BB" w:rsidRPr="00AB572A" w:rsidTr="00B50636">
        <w:trPr>
          <w:trHeight w:val="175"/>
        </w:trPr>
        <w:tc>
          <w:tcPr>
            <w:tcW w:w="4905" w:type="dxa"/>
          </w:tcPr>
          <w:p w:rsidR="00F063BB" w:rsidRPr="00F063BB" w:rsidRDefault="00F063BB" w:rsidP="00A357C9">
            <w:pPr>
              <w:pStyle w:val="Default"/>
              <w:rPr>
                <w:rFonts w:asciiTheme="minorHAnsi" w:hAnsiTheme="minorHAnsi"/>
                <w:sz w:val="22"/>
                <w:szCs w:val="22"/>
              </w:rPr>
            </w:pPr>
            <w:r w:rsidRPr="00F063BB">
              <w:rPr>
                <w:rFonts w:asciiTheme="minorHAnsi" w:hAnsiTheme="minorHAnsi"/>
                <w:sz w:val="22"/>
                <w:szCs w:val="22"/>
              </w:rPr>
              <w:t>Compete with others and keep track of personal best performances, setting targets for improvement.</w:t>
            </w: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F063BB" w:rsidRDefault="00F063BB" w:rsidP="00A357C9">
            <w:pPr>
              <w:autoSpaceDE w:val="0"/>
              <w:autoSpaceDN w:val="0"/>
              <w:adjustRightInd w:val="0"/>
              <w:spacing w:after="0" w:line="240" w:lineRule="auto"/>
              <w:rPr>
                <w:rFonts w:ascii="Segoe UI Symbol" w:hAnsi="Segoe UI Symbol" w:cs="Segoe UI Symbol"/>
                <w:sz w:val="23"/>
                <w:szCs w:val="23"/>
              </w:rPr>
            </w:pPr>
          </w:p>
        </w:tc>
        <w:tc>
          <w:tcPr>
            <w:tcW w:w="1209" w:type="dxa"/>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c>
          <w:tcPr>
            <w:tcW w:w="1210" w:type="dxa"/>
            <w:shd w:val="clear" w:color="auto" w:fill="A6A6A6" w:themeFill="background1" w:themeFillShade="A6"/>
          </w:tcPr>
          <w:p w:rsidR="00F063BB" w:rsidRPr="00AB572A" w:rsidRDefault="00F063BB" w:rsidP="00A357C9">
            <w:pPr>
              <w:autoSpaceDE w:val="0"/>
              <w:autoSpaceDN w:val="0"/>
              <w:adjustRightInd w:val="0"/>
              <w:spacing w:after="0" w:line="240" w:lineRule="auto"/>
              <w:rPr>
                <w:rFonts w:ascii="Verdana" w:hAnsi="Verdana" w:cs="Verdana"/>
                <w:color w:val="000000"/>
                <w:sz w:val="16"/>
                <w:szCs w:val="16"/>
              </w:rPr>
            </w:pPr>
          </w:p>
        </w:tc>
      </w:tr>
    </w:tbl>
    <w:p w:rsidR="00AB572A" w:rsidRPr="00AB572A" w:rsidRDefault="00AB572A" w:rsidP="00AB572A">
      <w:pPr>
        <w:rPr>
          <w:u w:val="single"/>
        </w:rPr>
      </w:pPr>
    </w:p>
    <w:sectPr w:rsidR="00AB572A" w:rsidRPr="00AB572A" w:rsidSect="00AB57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3B"/>
    <w:multiLevelType w:val="hybridMultilevel"/>
    <w:tmpl w:val="919E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87C8E"/>
    <w:multiLevelType w:val="hybridMultilevel"/>
    <w:tmpl w:val="6A166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A"/>
    <w:rsid w:val="00525187"/>
    <w:rsid w:val="00615543"/>
    <w:rsid w:val="00892D52"/>
    <w:rsid w:val="009A270C"/>
    <w:rsid w:val="00A357C9"/>
    <w:rsid w:val="00AB572A"/>
    <w:rsid w:val="00B50636"/>
    <w:rsid w:val="00BE51A2"/>
    <w:rsid w:val="00DA4486"/>
    <w:rsid w:val="00F063BB"/>
    <w:rsid w:val="00FA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B0231-457F-4A59-B01A-492DF6B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72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FA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 Ritchie</cp:lastModifiedBy>
  <cp:revision>6</cp:revision>
  <dcterms:created xsi:type="dcterms:W3CDTF">2019-09-02T10:35:00Z</dcterms:created>
  <dcterms:modified xsi:type="dcterms:W3CDTF">2020-01-08T15:24:00Z</dcterms:modified>
</cp:coreProperties>
</file>