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E0" w:rsidRDefault="00700FBD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700FBD">
        <w:rPr>
          <w:rFonts w:ascii="Comic Sans MS" w:hAnsi="Comic Sans MS"/>
          <w:sz w:val="28"/>
          <w:szCs w:val="28"/>
          <w:u w:val="single"/>
          <w:lang w:val="en-GB"/>
        </w:rPr>
        <w:t>Monday 23</w:t>
      </w:r>
      <w:r w:rsidRPr="00700FBD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rd</w:t>
      </w:r>
      <w:r w:rsidRPr="00700FBD">
        <w:rPr>
          <w:rFonts w:ascii="Comic Sans MS" w:hAnsi="Comic Sans MS"/>
          <w:sz w:val="28"/>
          <w:szCs w:val="28"/>
          <w:u w:val="single"/>
          <w:lang w:val="en-GB"/>
        </w:rPr>
        <w:t xml:space="preserve"> March</w:t>
      </w:r>
    </w:p>
    <w:p w:rsidR="00700FBD" w:rsidRDefault="00700FB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Ok, so here go</w:t>
      </w:r>
      <w:r w:rsidR="00776E81">
        <w:rPr>
          <w:rFonts w:ascii="Comic Sans MS" w:hAnsi="Comic Sans MS"/>
          <w:sz w:val="28"/>
          <w:szCs w:val="28"/>
          <w:lang w:val="en-GB"/>
        </w:rPr>
        <w:t>es</w:t>
      </w:r>
      <w:r>
        <w:rPr>
          <w:rFonts w:ascii="Comic Sans MS" w:hAnsi="Comic Sans MS"/>
          <w:sz w:val="28"/>
          <w:szCs w:val="28"/>
          <w:lang w:val="en-GB"/>
        </w:rPr>
        <w:t>!</w:t>
      </w:r>
    </w:p>
    <w:p w:rsidR="00700FBD" w:rsidRDefault="00700FB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You have your </w:t>
      </w:r>
      <w:r w:rsidR="00110510">
        <w:rPr>
          <w:rFonts w:ascii="Comic Sans MS" w:hAnsi="Comic Sans MS"/>
          <w:sz w:val="28"/>
          <w:szCs w:val="28"/>
          <w:lang w:val="en-GB"/>
        </w:rPr>
        <w:t>work</w:t>
      </w:r>
      <w:r>
        <w:rPr>
          <w:rFonts w:ascii="Comic Sans MS" w:hAnsi="Comic Sans MS"/>
          <w:sz w:val="28"/>
          <w:szCs w:val="28"/>
          <w:lang w:val="en-GB"/>
        </w:rPr>
        <w:t xml:space="preserve"> packs you took home with you, so use those for now.</w:t>
      </w:r>
    </w:p>
    <w:p w:rsidR="00700FBD" w:rsidRDefault="00700FB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Here is a suggestion for today’s timetable:</w:t>
      </w:r>
    </w:p>
    <w:p w:rsidR="0035297D" w:rsidRDefault="0035297D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It’s well-being week, so why not start your day with Joe Wicks?  His morning kids’ PE workout starts at 9am on You Tube.</w:t>
      </w:r>
      <w:r w:rsidR="00B2131A">
        <w:rPr>
          <w:rFonts w:ascii="Comic Sans MS" w:hAnsi="Comic Sans MS"/>
          <w:sz w:val="28"/>
          <w:szCs w:val="28"/>
          <w:lang w:val="en-GB"/>
        </w:rPr>
        <w:t xml:space="preserve">  You need to go to his live You Tube channel</w:t>
      </w:r>
      <w:r w:rsidR="00776E81">
        <w:rPr>
          <w:rFonts w:ascii="Comic Sans MS" w:hAnsi="Comic Sans MS"/>
          <w:sz w:val="28"/>
          <w:szCs w:val="28"/>
          <w:lang w:val="en-GB"/>
        </w:rPr>
        <w:t xml:space="preserve"> – The Body Coach TV.  Have fun!</w:t>
      </w:r>
    </w:p>
    <w:p w:rsidR="0035297D" w:rsidRDefault="00700FBD" w:rsidP="00700FB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35297D">
        <w:rPr>
          <w:rFonts w:ascii="Comic Sans MS" w:hAnsi="Comic Sans MS"/>
          <w:color w:val="FF0000"/>
          <w:sz w:val="44"/>
          <w:szCs w:val="44"/>
          <w:lang w:val="en-GB"/>
        </w:rPr>
        <w:t xml:space="preserve">1 maths game or maths sheet from your pack + </w:t>
      </w:r>
      <w:r w:rsidR="0035297D" w:rsidRPr="0035297D">
        <w:rPr>
          <w:rFonts w:ascii="Comic Sans MS" w:hAnsi="Comic Sans MS"/>
          <w:color w:val="FF0000"/>
          <w:sz w:val="44"/>
          <w:szCs w:val="44"/>
          <w:lang w:val="en-GB"/>
        </w:rPr>
        <w:t xml:space="preserve">10 </w:t>
      </w:r>
      <w:proofErr w:type="spellStart"/>
      <w:r w:rsidR="0035297D" w:rsidRPr="0035297D">
        <w:rPr>
          <w:rFonts w:ascii="Comic Sans MS" w:hAnsi="Comic Sans MS"/>
          <w:color w:val="FF0000"/>
          <w:sz w:val="44"/>
          <w:szCs w:val="44"/>
          <w:lang w:val="en-GB"/>
        </w:rPr>
        <w:t>mins</w:t>
      </w:r>
      <w:proofErr w:type="spellEnd"/>
      <w:r w:rsidR="0035297D" w:rsidRPr="0035297D">
        <w:rPr>
          <w:rFonts w:ascii="Comic Sans MS" w:hAnsi="Comic Sans MS"/>
          <w:color w:val="FF0000"/>
          <w:sz w:val="44"/>
          <w:szCs w:val="44"/>
          <w:lang w:val="en-GB"/>
        </w:rPr>
        <w:t xml:space="preserve"> </w:t>
      </w:r>
      <w:r w:rsidRPr="0035297D">
        <w:rPr>
          <w:rFonts w:ascii="Comic Sans MS" w:hAnsi="Comic Sans MS"/>
          <w:color w:val="FF0000"/>
          <w:sz w:val="44"/>
          <w:szCs w:val="44"/>
          <w:lang w:val="en-GB"/>
        </w:rPr>
        <w:t>TT Rockstars</w:t>
      </w:r>
      <w:r w:rsidRPr="00700FBD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</w:t>
      </w:r>
      <w:r w:rsidR="00700FBD" w:rsidRPr="00700FBD">
        <w:rPr>
          <w:rFonts w:ascii="Comic Sans MS" w:hAnsi="Comic Sans MS"/>
          <w:sz w:val="28"/>
          <w:szCs w:val="28"/>
          <w:lang w:val="en-GB"/>
        </w:rPr>
        <w:t xml:space="preserve">you know your logins, but please get an adult to message me if you’ve forgotten them). </w:t>
      </w:r>
    </w:p>
    <w:p w:rsidR="0029039C" w:rsidRDefault="00700FB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 w:rsidRPr="00700FBD">
        <w:rPr>
          <w:rFonts w:ascii="Comic Sans MS" w:hAnsi="Comic Sans MS"/>
          <w:sz w:val="28"/>
          <w:szCs w:val="28"/>
          <w:lang w:val="en-GB"/>
        </w:rPr>
        <w:t xml:space="preserve"> I am planning to be on TT Rockstars at 11am, so join me and we can </w:t>
      </w:r>
      <w:r w:rsidR="0035297D">
        <w:rPr>
          <w:rFonts w:ascii="Comic Sans MS" w:hAnsi="Comic Sans MS"/>
          <w:sz w:val="28"/>
          <w:szCs w:val="28"/>
          <w:lang w:val="en-GB"/>
        </w:rPr>
        <w:t xml:space="preserve">play against each other on Arena.  </w:t>
      </w:r>
    </w:p>
    <w:p w:rsidR="0029039C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My rockstar name is Coral Saxon.  </w:t>
      </w:r>
    </w:p>
    <w:p w:rsidR="0035297D" w:rsidRPr="0029039C" w:rsidRDefault="0029039C" w:rsidP="0035297D">
      <w:pPr>
        <w:pStyle w:val="ListParagraph"/>
        <w:rPr>
          <w:rFonts w:ascii="Comic Sans MS" w:hAnsi="Comic Sans MS"/>
          <w:sz w:val="52"/>
          <w:szCs w:val="52"/>
          <w:lang w:val="en-GB"/>
        </w:rPr>
      </w:pPr>
      <w:r w:rsidRPr="0029039C">
        <w:rPr>
          <w:rFonts w:ascii="Comic Sans MS" w:hAnsi="Comic Sans MS"/>
          <w:sz w:val="52"/>
          <w:szCs w:val="52"/>
          <w:lang w:val="en-GB"/>
        </w:rPr>
        <w:t xml:space="preserve">The challenge is on!  </w:t>
      </w:r>
      <w:r w:rsidR="0035297D" w:rsidRPr="0029039C">
        <w:rPr>
          <w:rFonts w:ascii="Comic Sans MS" w:hAnsi="Comic Sans MS"/>
          <w:sz w:val="52"/>
          <w:szCs w:val="52"/>
          <w:lang w:val="en-GB"/>
        </w:rPr>
        <w:t xml:space="preserve">See you there!  </w:t>
      </w:r>
    </w:p>
    <w:p w:rsidR="00700FBD" w:rsidRDefault="00776E81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</w:t>
      </w:r>
      <w:r w:rsidR="0035297D">
        <w:rPr>
          <w:rFonts w:ascii="Comic Sans MS" w:hAnsi="Comic Sans MS"/>
          <w:sz w:val="28"/>
          <w:szCs w:val="28"/>
          <w:lang w:val="en-GB"/>
        </w:rPr>
        <w:t xml:space="preserve">You can also go on Garage </w:t>
      </w:r>
      <w:r>
        <w:rPr>
          <w:rFonts w:ascii="Comic Sans MS" w:hAnsi="Comic Sans MS"/>
          <w:sz w:val="28"/>
          <w:szCs w:val="28"/>
          <w:lang w:val="en-GB"/>
        </w:rPr>
        <w:t xml:space="preserve">or Studio </w:t>
      </w:r>
      <w:r w:rsidR="0035297D">
        <w:rPr>
          <w:rFonts w:ascii="Comic Sans MS" w:hAnsi="Comic Sans MS"/>
          <w:sz w:val="28"/>
          <w:szCs w:val="28"/>
          <w:lang w:val="en-GB"/>
        </w:rPr>
        <w:t>if you want to practise independently.</w:t>
      </w:r>
      <w:r>
        <w:rPr>
          <w:rFonts w:ascii="Comic Sans MS" w:hAnsi="Comic Sans MS"/>
          <w:sz w:val="28"/>
          <w:szCs w:val="28"/>
          <w:lang w:val="en-GB"/>
        </w:rPr>
        <w:t>)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35297D" w:rsidRDefault="0035297D" w:rsidP="00700FB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35297D">
        <w:rPr>
          <w:rFonts w:ascii="Comic Sans MS" w:hAnsi="Comic Sans MS"/>
          <w:color w:val="FF0000"/>
          <w:sz w:val="40"/>
          <w:szCs w:val="40"/>
          <w:lang w:val="en-GB"/>
        </w:rPr>
        <w:t xml:space="preserve">English – sheet 1 </w:t>
      </w:r>
      <w:r w:rsidR="00776E81">
        <w:rPr>
          <w:rFonts w:ascii="Comic Sans MS" w:hAnsi="Comic Sans MS"/>
          <w:color w:val="FF0000"/>
          <w:sz w:val="40"/>
          <w:szCs w:val="40"/>
          <w:lang w:val="en-GB"/>
        </w:rPr>
        <w:t xml:space="preserve">from your pack </w:t>
      </w:r>
      <w:r w:rsidRPr="0035297D">
        <w:rPr>
          <w:rFonts w:ascii="Comic Sans MS" w:hAnsi="Comic Sans MS"/>
          <w:color w:val="FF0000"/>
          <w:sz w:val="40"/>
          <w:szCs w:val="40"/>
          <w:lang w:val="en-GB"/>
        </w:rPr>
        <w:t>– I can see, I can hear</w:t>
      </w:r>
      <w:r>
        <w:rPr>
          <w:rFonts w:ascii="Comic Sans MS" w:hAnsi="Comic Sans MS"/>
          <w:sz w:val="28"/>
          <w:szCs w:val="28"/>
          <w:lang w:val="en-GB"/>
        </w:rPr>
        <w:t xml:space="preserve">.  </w:t>
      </w:r>
    </w:p>
    <w:p w:rsidR="0035297D" w:rsidRDefault="00776E81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Today, f</w:t>
      </w:r>
      <w:r w:rsidR="0035297D">
        <w:rPr>
          <w:rFonts w:ascii="Comic Sans MS" w:hAnsi="Comic Sans MS"/>
          <w:sz w:val="28"/>
          <w:szCs w:val="28"/>
          <w:lang w:val="en-GB"/>
        </w:rPr>
        <w:t>ocus on use of noun phrases (2 adjectives and a noun) and interesting verbs.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Examples of noun phrases – brilliant white sails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proofErr w:type="gramStart"/>
      <w:r>
        <w:rPr>
          <w:rFonts w:ascii="Comic Sans MS" w:hAnsi="Comic Sans MS"/>
          <w:sz w:val="28"/>
          <w:szCs w:val="28"/>
          <w:lang w:val="en-GB"/>
        </w:rPr>
        <w:t>winding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yellow slide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Examples of interesting verbs – meandering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proofErr w:type="gramStart"/>
      <w:r>
        <w:rPr>
          <w:rFonts w:ascii="Comic Sans MS" w:hAnsi="Comic Sans MS"/>
          <w:sz w:val="28"/>
          <w:szCs w:val="28"/>
          <w:lang w:val="en-GB"/>
        </w:rPr>
        <w:t>bathing</w:t>
      </w:r>
      <w:proofErr w:type="gramEnd"/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proofErr w:type="gramStart"/>
      <w:r>
        <w:rPr>
          <w:rFonts w:ascii="Comic Sans MS" w:hAnsi="Comic Sans MS"/>
          <w:sz w:val="28"/>
          <w:szCs w:val="28"/>
          <w:lang w:val="en-GB"/>
        </w:rPr>
        <w:t>contemplating</w:t>
      </w:r>
      <w:proofErr w:type="gramEnd"/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proofErr w:type="gramStart"/>
      <w:r>
        <w:rPr>
          <w:rFonts w:ascii="Comic Sans MS" w:hAnsi="Comic Sans MS"/>
          <w:sz w:val="28"/>
          <w:szCs w:val="28"/>
          <w:lang w:val="en-GB"/>
        </w:rPr>
        <w:t>anticipating</w:t>
      </w:r>
      <w:proofErr w:type="gramEnd"/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I’m sure you can find some better ones!</w:t>
      </w:r>
    </w:p>
    <w:p w:rsidR="0035297D" w:rsidRDefault="0035297D" w:rsidP="0035297D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7177FE" w:rsidRDefault="0029039C" w:rsidP="0035297D">
      <w:pPr>
        <w:pStyle w:val="ListParagraph"/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3. </w:t>
      </w:r>
      <w:r w:rsidR="007177FE">
        <w:rPr>
          <w:rFonts w:ascii="Comic Sans MS" w:hAnsi="Comic Sans MS"/>
          <w:sz w:val="28"/>
          <w:szCs w:val="28"/>
          <w:lang w:val="en-GB"/>
        </w:rPr>
        <w:t xml:space="preserve"> </w:t>
      </w:r>
      <w:r w:rsidR="007177FE" w:rsidRPr="0029039C">
        <w:rPr>
          <w:rFonts w:ascii="Comic Sans MS" w:hAnsi="Comic Sans MS"/>
          <w:color w:val="FF0000"/>
          <w:sz w:val="40"/>
          <w:szCs w:val="40"/>
          <w:lang w:val="en-GB"/>
        </w:rPr>
        <w:t>Yanomami tribe</w:t>
      </w:r>
      <w:r w:rsidR="007177FE">
        <w:rPr>
          <w:rFonts w:ascii="Comic Sans MS" w:hAnsi="Comic Sans MS"/>
          <w:sz w:val="40"/>
          <w:szCs w:val="40"/>
          <w:lang w:val="en-GB"/>
        </w:rPr>
        <w:t xml:space="preserve"> 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Read the information sheet (you may need the help of an adult or older sibling) and fill in the information sheets with what you have learnt.  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 xml:space="preserve">Optional - </w:t>
      </w:r>
      <w:r>
        <w:rPr>
          <w:rFonts w:ascii="Comic Sans MS" w:hAnsi="Comic Sans MS"/>
          <w:sz w:val="28"/>
          <w:szCs w:val="28"/>
          <w:lang w:val="en-GB"/>
        </w:rPr>
        <w:t>You may also want to research online about the Yanomami tribe (with permission from an adult).  Good sites to try are:</w:t>
      </w:r>
    </w:p>
    <w:p w:rsidR="0029039C" w:rsidRPr="00DD0E7A" w:rsidRDefault="00DD0E7A" w:rsidP="002903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GB"/>
        </w:rPr>
      </w:pPr>
      <w:hyperlink r:id="rId5" w:history="1">
        <w:r>
          <w:rPr>
            <w:rStyle w:val="Hyperlink"/>
          </w:rPr>
          <w:t>https://www.oddizzi.com/teachers/explore-the-world/physical-features/ecosystems/rainforests/people/</w:t>
        </w:r>
      </w:hyperlink>
    </w:p>
    <w:p w:rsidR="00DD0E7A" w:rsidRPr="0029039C" w:rsidRDefault="004F68AA" w:rsidP="002903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GB"/>
        </w:rPr>
      </w:pPr>
      <w:hyperlink r:id="rId6" w:history="1">
        <w:r>
          <w:rPr>
            <w:rStyle w:val="Hyperlink"/>
          </w:rPr>
          <w:t>https://www.slideshare.net/Bsgyear4/yanomami-tribe</w:t>
        </w:r>
      </w:hyperlink>
      <w:r>
        <w:t xml:space="preserve">  - go through the slides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4. </w:t>
      </w:r>
      <w:r w:rsidRPr="0029039C">
        <w:rPr>
          <w:rFonts w:ascii="Comic Sans MS" w:hAnsi="Comic Sans MS"/>
          <w:color w:val="FF0000"/>
          <w:sz w:val="40"/>
          <w:szCs w:val="40"/>
          <w:lang w:val="en-GB"/>
        </w:rPr>
        <w:t>Class reader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Find out what happens next in The Explorer.  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have recorded a video of me reading to the end of the chapter, and attached it to our class webpage.  </w:t>
      </w:r>
      <w:r w:rsidR="00B2131A">
        <w:rPr>
          <w:rFonts w:ascii="Comic Sans MS" w:hAnsi="Comic Sans MS"/>
          <w:sz w:val="28"/>
          <w:szCs w:val="28"/>
          <w:lang w:val="en-GB"/>
        </w:rPr>
        <w:t xml:space="preserve">I’ll also put it on the Exeter Class </w:t>
      </w:r>
      <w:proofErr w:type="spellStart"/>
      <w:r w:rsidR="00B2131A">
        <w:rPr>
          <w:rFonts w:ascii="Comic Sans MS" w:hAnsi="Comic Sans MS"/>
          <w:sz w:val="28"/>
          <w:szCs w:val="28"/>
          <w:lang w:val="en-GB"/>
        </w:rPr>
        <w:t>Facebook</w:t>
      </w:r>
      <w:proofErr w:type="spellEnd"/>
      <w:r w:rsidR="00B2131A">
        <w:rPr>
          <w:rFonts w:ascii="Comic Sans MS" w:hAnsi="Comic Sans MS"/>
          <w:sz w:val="28"/>
          <w:szCs w:val="28"/>
          <w:lang w:val="en-GB"/>
        </w:rPr>
        <w:t xml:space="preserve"> page.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I’ll number each video so you know the order to watch them in.</w:t>
      </w:r>
    </w:p>
    <w:p w:rsidR="0029039C" w:rsidRDefault="0029039C" w:rsidP="0029039C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776E81" w:rsidRDefault="00776E81" w:rsidP="0029039C">
      <w:pPr>
        <w:pStyle w:val="ListParagraph"/>
        <w:rPr>
          <w:rFonts w:ascii="Comic Sans MS" w:hAnsi="Comic Sans MS"/>
          <w:color w:val="FF0000"/>
          <w:sz w:val="40"/>
          <w:szCs w:val="40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5.  </w:t>
      </w:r>
      <w:r w:rsidRPr="00776E81">
        <w:rPr>
          <w:rFonts w:ascii="Comic Sans MS" w:hAnsi="Comic Sans MS"/>
          <w:color w:val="FF0000"/>
          <w:sz w:val="40"/>
          <w:szCs w:val="40"/>
          <w:lang w:val="en-GB"/>
        </w:rPr>
        <w:t>Enjoy each others’ company and do all the fun things you never have time to do!</w:t>
      </w:r>
    </w:p>
    <w:p w:rsidR="00776E81" w:rsidRDefault="00776E81" w:rsidP="0029039C">
      <w:pPr>
        <w:pStyle w:val="ListParagraph"/>
        <w:rPr>
          <w:rFonts w:ascii="Comic Sans MS" w:hAnsi="Comic Sans MS"/>
          <w:color w:val="FF0000"/>
          <w:sz w:val="40"/>
          <w:szCs w:val="40"/>
          <w:lang w:val="en-GB"/>
        </w:rPr>
      </w:pPr>
    </w:p>
    <w:p w:rsidR="00776E81" w:rsidRPr="00776E81" w:rsidRDefault="00776E81" w:rsidP="0029039C">
      <w:pPr>
        <w:pStyle w:val="ListParagraph"/>
        <w:rPr>
          <w:rFonts w:ascii="Comic Sans MS" w:hAnsi="Comic Sans MS"/>
          <w:color w:val="FF0000"/>
          <w:sz w:val="40"/>
          <w:szCs w:val="40"/>
          <w:lang w:val="en-GB"/>
        </w:rPr>
      </w:pPr>
      <w:r>
        <w:rPr>
          <w:rFonts w:ascii="Comic Sans MS" w:hAnsi="Comic Sans MS"/>
          <w:color w:val="FF0000"/>
          <w:sz w:val="40"/>
          <w:szCs w:val="40"/>
          <w:lang w:val="en-GB"/>
        </w:rPr>
        <w:t>HAVE A GREAT DAY!</w:t>
      </w:r>
    </w:p>
    <w:sectPr w:rsidR="00776E81" w:rsidRPr="00776E81" w:rsidSect="00776E8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55"/>
    <w:multiLevelType w:val="hybridMultilevel"/>
    <w:tmpl w:val="E6DC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816"/>
    <w:multiLevelType w:val="hybridMultilevel"/>
    <w:tmpl w:val="F3FE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A96"/>
    <w:multiLevelType w:val="hybridMultilevel"/>
    <w:tmpl w:val="BE962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21518"/>
    <w:multiLevelType w:val="hybridMultilevel"/>
    <w:tmpl w:val="01080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352E47"/>
    <w:multiLevelType w:val="hybridMultilevel"/>
    <w:tmpl w:val="9104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E7EBB"/>
    <w:multiLevelType w:val="hybridMultilevel"/>
    <w:tmpl w:val="2B38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0FBD"/>
    <w:rsid w:val="00110510"/>
    <w:rsid w:val="0029039C"/>
    <w:rsid w:val="0035297D"/>
    <w:rsid w:val="004F68AA"/>
    <w:rsid w:val="00700FBD"/>
    <w:rsid w:val="007177FE"/>
    <w:rsid w:val="00776E81"/>
    <w:rsid w:val="009835E0"/>
    <w:rsid w:val="00B2131A"/>
    <w:rsid w:val="00DD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Bsgyear4/yanomami-tribe" TargetMode="External"/><Relationship Id="rId5" Type="http://schemas.openxmlformats.org/officeDocument/2006/relationships/hyperlink" Target="https://www.oddizzi.com/teachers/explore-the-world/physical-features/ecosystems/rainforests/peo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2020-03-22T18:31:00Z</dcterms:created>
  <dcterms:modified xsi:type="dcterms:W3CDTF">2020-03-22T20:56:00Z</dcterms:modified>
</cp:coreProperties>
</file>